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43</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EB50B6" w:rsidRDefault="00EC0972" w:rsidP="00182289">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94424E" w:rsidRDefault="00D750E3" w:rsidP="00897DAF">
            <w:pPr>
              <w:suppressLineNumbers/>
              <w:rPr>
                <w:b/>
                <w:bCs/>
                <w:noProof w:val="0"/>
                <w:sz w:val="26"/>
                <w:szCs w:val="26"/>
              </w:rPr>
            </w:pPr>
            <w:r>
              <w:rPr>
                <w:rFonts w:ascii="Arial" w:hAnsi="Arial" w:hint="cs"/>
                <w:b/>
                <w:bCs/>
                <w:noProof w:val="0"/>
                <w:sz w:val="26"/>
                <w:szCs w:val="26"/>
                <w:rtl/>
              </w:rPr>
              <w:t>ש'</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B1029" w:rsidP="00D44968">
            <w:pPr>
              <w:suppressLineNumbers/>
              <w:rPr>
                <w:rFonts w:ascii="Arial" w:hAnsi="Arial"/>
                <w:b/>
                <w:bCs/>
                <w:noProof w:val="0"/>
                <w:sz w:val="26"/>
                <w:szCs w:val="26"/>
              </w:rPr>
            </w:pPr>
            <w:sdt>
              <w:sdtPr>
                <w:rPr>
                  <w:rtl/>
                </w:rPr>
                <w:alias w:val="1184"/>
                <w:tag w:val="1184"/>
                <w:id w:val="-340621022"/>
                <w:text w:multiLine="1"/>
              </w:sdtPr>
              <w:sdtEndPr/>
              <w:sdtContent>
                <w:r w:rsidR="00897DAF">
                  <w:rPr>
                    <w:rFonts w:ascii="Arial" w:hAnsi="Arial"/>
                    <w:b/>
                    <w:bCs/>
                    <w:noProof w:val="0"/>
                    <w:sz w:val="26"/>
                    <w:szCs w:val="26"/>
                    <w:rtl/>
                  </w:rPr>
                  <w:t>משיבים</w:t>
                </w:r>
              </w:sdtContent>
            </w:sdt>
          </w:p>
        </w:tc>
        <w:tc>
          <w:tcPr>
            <w:tcW w:w="5571" w:type="dxa"/>
            <w:gridSpan w:val="2"/>
          </w:tcPr>
          <w:p w:rsidR="00CF6BB7" w:rsidRDefault="00CF6BB7" w:rsidP="00D44968">
            <w:pPr>
              <w:suppressLineNumbers/>
              <w:rPr>
                <w:b/>
                <w:bCs/>
                <w:noProof w:val="0"/>
                <w:sz w:val="26"/>
                <w:szCs w:val="26"/>
                <w:rtl/>
              </w:rPr>
            </w:pPr>
          </w:p>
          <w:p w:rsidR="0094424E" w:rsidRPr="00E54CD9" w:rsidRDefault="002B1029" w:rsidP="00897DAF">
            <w:pPr>
              <w:suppressLineNumbers/>
              <w:rPr>
                <w:rFonts w:ascii="Arial" w:hAnsi="Arial"/>
                <w:b/>
                <w:bCs/>
                <w:noProof w:val="0"/>
                <w:sz w:val="26"/>
                <w:szCs w:val="26"/>
                <w:rtl/>
              </w:rPr>
            </w:pPr>
            <w:sdt>
              <w:sdtPr>
                <w:rPr>
                  <w:rtl/>
                </w:rPr>
                <w:alias w:val="1571"/>
                <w:tag w:val="1571"/>
                <w:id w:val="1028836282"/>
                <w:text w:multiLine="1"/>
              </w:sdtPr>
              <w:sdtEndPr/>
              <w:sdtContent>
                <w:r w:rsidR="00897DAF">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897DAF">
                  <w:rPr>
                    <w:rFonts w:ascii="Arial" w:hAnsi="Arial"/>
                    <w:b/>
                    <w:bCs/>
                    <w:noProof w:val="0"/>
                    <w:sz w:val="26"/>
                    <w:szCs w:val="26"/>
                    <w:rtl/>
                  </w:rPr>
                  <w:t>האפוטרופוס הכללי במחוז תל-אביב</w:t>
                </w:r>
              </w:sdtContent>
            </w:sdt>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897DAF">
                  <w:rPr>
                    <w:rFonts w:ascii="Arial" w:hAnsi="Arial" w:hint="eastAsia"/>
                    <w:b/>
                    <w:bCs/>
                    <w:noProof w:val="0"/>
                    <w:sz w:val="26"/>
                    <w:szCs w:val="26"/>
                    <w:rtl/>
                  </w:rPr>
                  <w:t>משרדי ממשלה</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8"/>
                <w:tag w:val="2318"/>
                <w:id w:val="661739897"/>
                <w:lock w:val="contentLocked"/>
                <w:placeholder>
                  <w:docPart w:val="29BBD408062D41728D690A1D9BD5B602"/>
                </w:placeholder>
                <w:text w:multiLine="1"/>
              </w:sdtPr>
              <w:sdtEndPr/>
              <w:sdtContent>
                <w:r w:rsidR="00897DAF">
                  <w:rPr>
                    <w:rFonts w:ascii="Arial" w:hAnsi="Arial" w:hint="eastAsia"/>
                    <w:b/>
                    <w:bCs/>
                    <w:noProof w:val="0"/>
                    <w:sz w:val="26"/>
                    <w:szCs w:val="26"/>
                    <w:rtl/>
                  </w:rPr>
                  <w:t>999010</w:t>
                </w:r>
              </w:sdtContent>
            </w:sdt>
          </w:p>
          <w:p w:rsidR="0094424E" w:rsidRPr="00E54CD9" w:rsidRDefault="002B1029" w:rsidP="00D750E3">
            <w:pPr>
              <w:suppressLineNumbers/>
              <w:rPr>
                <w:rFonts w:ascii="Arial" w:hAnsi="Arial"/>
                <w:b/>
                <w:bCs/>
                <w:noProof w:val="0"/>
                <w:sz w:val="26"/>
                <w:szCs w:val="26"/>
                <w:rtl/>
              </w:rPr>
            </w:pPr>
            <w:sdt>
              <w:sdtPr>
                <w:rPr>
                  <w:rtl/>
                </w:rPr>
                <w:alias w:val="1571"/>
                <w:tag w:val="1571"/>
                <w:id w:val="-1319491016"/>
                <w:text w:multiLine="1"/>
              </w:sdtPr>
              <w:sdtEndPr/>
              <w:sdtContent>
                <w:r w:rsidR="00897DAF">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D750E3">
              <w:rPr>
                <w:rFonts w:ascii="Arial" w:hAnsi="Arial" w:hint="cs"/>
                <w:b/>
                <w:bCs/>
                <w:noProof w:val="0"/>
                <w:sz w:val="26"/>
                <w:szCs w:val="26"/>
                <w:rtl/>
              </w:rPr>
              <w:t>פלונית</w:t>
            </w:r>
          </w:p>
          <w:p w:rsidR="0094424E" w:rsidRPr="00E54CD9" w:rsidRDefault="002B1029" w:rsidP="00D750E3">
            <w:pPr>
              <w:suppressLineNumbers/>
              <w:rPr>
                <w:rFonts w:ascii="Arial" w:hAnsi="Arial"/>
                <w:b/>
                <w:bCs/>
                <w:noProof w:val="0"/>
                <w:sz w:val="26"/>
                <w:szCs w:val="26"/>
                <w:rtl/>
              </w:rPr>
            </w:pPr>
            <w:sdt>
              <w:sdtPr>
                <w:rPr>
                  <w:b/>
                  <w:bCs/>
                  <w:rtl/>
                </w:rPr>
                <w:alias w:val="1571"/>
                <w:tag w:val="1571"/>
                <w:id w:val="-1597861028"/>
                <w:text w:multiLine="1"/>
              </w:sdtPr>
              <w:sdtEndPr/>
              <w:sdtContent>
                <w:r w:rsidR="00C84480" w:rsidRPr="00C84480">
                  <w:rPr>
                    <w:rFonts w:hint="cs"/>
                    <w:b/>
                    <w:bCs/>
                    <w:rtl/>
                  </w:rPr>
                  <w:t>3</w:t>
                </w:r>
              </w:sdtContent>
            </w:sdt>
            <w:r w:rsidR="0094424E" w:rsidRPr="00C84480">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141467817"/>
                <w:text w:multiLine="1"/>
              </w:sdtPr>
              <w:sdtEndPr/>
              <w:sdtContent>
                <w:r w:rsidR="00897DAF">
                  <w:rPr>
                    <w:rFonts w:ascii="Arial" w:hAnsi="Arial"/>
                    <w:b/>
                    <w:bCs/>
                    <w:noProof w:val="0"/>
                    <w:sz w:val="26"/>
                    <w:szCs w:val="26"/>
                    <w:rtl/>
                  </w:rPr>
                  <w:t>עו</w:t>
                </w:r>
                <w:r w:rsidR="00C84480">
                  <w:rPr>
                    <w:rFonts w:ascii="Arial" w:hAnsi="Arial" w:hint="cs"/>
                    <w:b/>
                    <w:bCs/>
                    <w:noProof w:val="0"/>
                    <w:sz w:val="26"/>
                    <w:szCs w:val="26"/>
                    <w:rtl/>
                  </w:rPr>
                  <w:t>"</w:t>
                </w:r>
                <w:r w:rsidR="00897DAF">
                  <w:rPr>
                    <w:rFonts w:ascii="Arial" w:hAnsi="Arial"/>
                    <w:b/>
                    <w:bCs/>
                    <w:noProof w:val="0"/>
                    <w:sz w:val="26"/>
                    <w:szCs w:val="26"/>
                    <w:rtl/>
                  </w:rPr>
                  <w:t>ד</w:t>
                </w:r>
              </w:sdtContent>
            </w:sdt>
            <w:r w:rsidR="00897DAF">
              <w:rPr>
                <w:rFonts w:ascii="Arial" w:hAnsi="Arial"/>
                <w:b/>
                <w:bCs/>
                <w:noProof w:val="0"/>
                <w:sz w:val="26"/>
                <w:szCs w:val="26"/>
                <w:rtl/>
              </w:rPr>
              <w:t xml:space="preserve"> </w:t>
            </w:r>
            <w:r w:rsidR="00D750E3">
              <w:rPr>
                <w:rFonts w:ascii="Arial" w:hAnsi="Arial" w:hint="cs"/>
                <w:b/>
                <w:bCs/>
                <w:noProof w:val="0"/>
                <w:sz w:val="26"/>
                <w:szCs w:val="26"/>
                <w:rtl/>
              </w:rPr>
              <w:t>א'</w:t>
            </w:r>
            <w:r w:rsidR="00E54CD9" w:rsidRPr="00E54CD9">
              <w:rPr>
                <w:rFonts w:ascii="Arial" w:hAnsi="Arial" w:hint="cs"/>
                <w:b/>
                <w:bCs/>
                <w:noProof w:val="0"/>
                <w:sz w:val="26"/>
                <w:szCs w:val="26"/>
                <w:rtl/>
              </w:rPr>
              <w:t xml:space="preserve"> </w:t>
            </w:r>
          </w:p>
        </w:tc>
      </w:tr>
      <w:tr w:rsidR="00CF6BB7"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EB50B6" w:rsidRDefault="00EB50B6">
            <w:pPr>
              <w:rPr>
                <w:rFonts w:ascii="David" w:eastAsia="David" w:hAnsi="David"/>
                <w:noProof w:val="0"/>
              </w:rPr>
            </w:pPr>
          </w:p>
        </w:tc>
        <w:tc>
          <w:tcPr>
            <w:tcW w:w="5571" w:type="dxa"/>
            <w:gridSpan w:val="2"/>
          </w:tcPr>
          <w:p w:rsidR="00EB50B6" w:rsidRDefault="00EB50B6">
            <w:pPr>
              <w:rPr>
                <w:b/>
                <w:bCs/>
                <w:sz w:val="26"/>
                <w:szCs w:val="26"/>
              </w:rPr>
            </w:pPr>
          </w:p>
        </w:tc>
      </w:tr>
      <w:tr w:rsidR="004C17EE" w:rsidTr="00D620FD">
        <w:trPr>
          <w:jc w:val="center"/>
        </w:trPr>
        <w:tc>
          <w:tcPr>
            <w:tcW w:w="8820" w:type="dxa"/>
            <w:gridSpan w:val="4"/>
          </w:tcPr>
          <w:p w:rsidR="004C17EE" w:rsidRDefault="004C17EE" w:rsidP="004F0E74">
            <w:pPr>
              <w:suppressLineNumbers/>
              <w:rPr>
                <w:rFonts w:ascii="Arial" w:hAnsi="Arial"/>
                <w:b/>
                <w:bCs/>
                <w:noProof w:val="0"/>
                <w:sz w:val="26"/>
                <w:szCs w:val="26"/>
                <w:rtl/>
              </w:rPr>
            </w:pPr>
            <w:r w:rsidRPr="00CD608F">
              <w:rPr>
                <w:b/>
                <w:bCs/>
                <w:rtl/>
              </w:rPr>
              <w:t xml:space="preserve"> </w:t>
            </w:r>
            <w:r w:rsidRPr="00CD608F">
              <w:rPr>
                <w:rFonts w:hint="cs"/>
                <w:b/>
                <w:bCs/>
                <w:sz w:val="26"/>
                <w:szCs w:val="26"/>
                <w:rtl/>
              </w:rPr>
              <w:t xml:space="preserve">בעניין </w:t>
            </w:r>
            <w:r w:rsidRPr="00CD608F">
              <w:rPr>
                <w:b/>
                <w:bCs/>
                <w:sz w:val="26"/>
                <w:szCs w:val="26"/>
                <w:rtl/>
              </w:rPr>
              <w:t xml:space="preserve"> </w:t>
            </w:r>
            <w:r w:rsidR="004F0E74">
              <w:rPr>
                <w:rFonts w:hint="cs"/>
                <w:b/>
                <w:bCs/>
                <w:sz w:val="26"/>
                <w:szCs w:val="26"/>
                <w:rtl/>
              </w:rPr>
              <w:t>עזבון מ'</w:t>
            </w:r>
          </w:p>
        </w:tc>
      </w:tr>
    </w:tbl>
    <w:p w:rsidR="0094424E" w:rsidRDefault="0094424E" w:rsidP="00D44968">
      <w:pPr>
        <w:suppressLineNumbers/>
        <w:rPr>
          <w:rtl/>
        </w:rPr>
      </w:pPr>
    </w:p>
    <w:p w:rsidR="00182289" w:rsidRDefault="00182289" w:rsidP="00D44968">
      <w:pPr>
        <w:suppressLineNumbers/>
        <w:rPr>
          <w:rtl/>
        </w:rPr>
      </w:pPr>
    </w:p>
    <w:p w:rsidR="00182289" w:rsidRDefault="00182289"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182289" w:rsidRDefault="00182289" w:rsidP="00182289">
            <w:pPr>
              <w:bidi w:val="0"/>
              <w:jc w:val="center"/>
              <w:rPr>
                <w:rFonts w:ascii="Arial" w:hAnsi="Arial"/>
                <w:b/>
                <w:bCs/>
                <w:noProof w:val="0"/>
                <w:sz w:val="28"/>
                <w:szCs w:val="28"/>
                <w:u w:val="single"/>
              </w:rPr>
            </w:pPr>
          </w:p>
          <w:p w:rsidR="00D44968" w:rsidRPr="00D44968" w:rsidRDefault="00D44968" w:rsidP="00D44968">
            <w:pPr>
              <w:bidi w:val="0"/>
              <w:jc w:val="center"/>
              <w:rPr>
                <w:rFonts w:ascii="Arial" w:hAnsi="Arial"/>
                <w:b/>
                <w:bCs/>
                <w:noProof w:val="0"/>
                <w:sz w:val="28"/>
                <w:szCs w:val="28"/>
                <w:u w:val="single"/>
              </w:rPr>
            </w:pPr>
          </w:p>
        </w:tc>
      </w:tr>
    </w:tbl>
    <w:p w:rsidR="00694556" w:rsidRDefault="00182289" w:rsidP="00C2065B">
      <w:pPr>
        <w:spacing w:line="360" w:lineRule="auto"/>
        <w:jc w:val="both"/>
        <w:rPr>
          <w:rFonts w:ascii="Arial" w:hAnsi="Arial"/>
          <w:noProof w:val="0"/>
          <w:rtl/>
        </w:rPr>
      </w:pPr>
      <w:bookmarkStart w:id="1" w:name="NGCSBookmark"/>
      <w:bookmarkEnd w:id="1"/>
      <w:r>
        <w:rPr>
          <w:rFonts w:ascii="Arial" w:hAnsi="Arial" w:hint="cs"/>
          <w:noProof w:val="0"/>
          <w:rtl/>
        </w:rPr>
        <w:t>בפני בקשת המבקש כי אורה לאפוט' לדין אשר מונתה למנוח בהליכי</w:t>
      </w:r>
      <w:r w:rsidR="00C2065B">
        <w:rPr>
          <w:rFonts w:ascii="Arial" w:hAnsi="Arial" w:hint="cs"/>
          <w:noProof w:val="0"/>
          <w:rtl/>
        </w:rPr>
        <w:t>ם</w:t>
      </w:r>
      <w:r>
        <w:rPr>
          <w:rFonts w:ascii="Arial" w:hAnsi="Arial" w:hint="cs"/>
          <w:noProof w:val="0"/>
          <w:rtl/>
        </w:rPr>
        <w:t xml:space="preserve"> </w:t>
      </w:r>
      <w:r w:rsidR="008A0826">
        <w:rPr>
          <w:rFonts w:ascii="Arial" w:hAnsi="Arial" w:hint="cs"/>
          <w:noProof w:val="0"/>
          <w:rtl/>
        </w:rPr>
        <w:t xml:space="preserve">בהם התבקש </w:t>
      </w:r>
      <w:r w:rsidR="00C2065B">
        <w:rPr>
          <w:rFonts w:ascii="Arial" w:hAnsi="Arial" w:hint="cs"/>
          <w:noProof w:val="0"/>
          <w:rtl/>
        </w:rPr>
        <w:t xml:space="preserve">בזמנו </w:t>
      </w:r>
      <w:r w:rsidR="008A0826">
        <w:rPr>
          <w:rFonts w:ascii="Arial" w:hAnsi="Arial" w:hint="cs"/>
          <w:noProof w:val="0"/>
          <w:rtl/>
        </w:rPr>
        <w:t>מינוי אפוטרופוס למנוח, שהיה חולה מאד, להמציא לתיק</w:t>
      </w:r>
      <w:r w:rsidR="00C2065B">
        <w:rPr>
          <w:rFonts w:ascii="Arial" w:hAnsi="Arial" w:hint="cs"/>
          <w:noProof w:val="0"/>
          <w:rtl/>
        </w:rPr>
        <w:t>,</w:t>
      </w:r>
      <w:r w:rsidR="008A0826">
        <w:rPr>
          <w:rFonts w:ascii="Arial" w:hAnsi="Arial" w:hint="cs"/>
          <w:noProof w:val="0"/>
          <w:rtl/>
        </w:rPr>
        <w:t xml:space="preserve"> ולחשוף בפני הצדדים להליכים בעניין עזבונו של המנוח (הם יורשיו על פי צוואה ועל פי דין) את החומרים המצויים בידיה, דהיינו תמצית שיחות שהיו לה עם המנוח עת שמשה לו כאפוט' לדין בהליכי האפוטרופסות בעניינו.</w:t>
      </w:r>
    </w:p>
    <w:p w:rsidR="008A0826" w:rsidRDefault="008A0826">
      <w:pPr>
        <w:spacing w:line="360" w:lineRule="auto"/>
        <w:jc w:val="both"/>
        <w:rPr>
          <w:rFonts w:ascii="Arial" w:hAnsi="Arial"/>
          <w:noProof w:val="0"/>
          <w:rtl/>
        </w:rPr>
      </w:pPr>
    </w:p>
    <w:p w:rsidR="008A0826" w:rsidRDefault="008A0826" w:rsidP="00C2065B">
      <w:pPr>
        <w:spacing w:line="360" w:lineRule="auto"/>
        <w:jc w:val="both"/>
        <w:rPr>
          <w:rFonts w:ascii="Arial" w:hAnsi="Arial"/>
          <w:noProof w:val="0"/>
          <w:rtl/>
        </w:rPr>
      </w:pPr>
      <w:r>
        <w:rPr>
          <w:rFonts w:ascii="Arial" w:hAnsi="Arial" w:hint="cs"/>
          <w:noProof w:val="0"/>
          <w:rtl/>
        </w:rPr>
        <w:t xml:space="preserve">המבקש, </w:t>
      </w:r>
      <w:r w:rsidR="00446D79">
        <w:rPr>
          <w:rFonts w:ascii="Arial" w:hAnsi="Arial" w:hint="cs"/>
          <w:noProof w:val="0"/>
          <w:rtl/>
        </w:rPr>
        <w:t xml:space="preserve">אביו של המנוח, הנהנה על פי הצוואה, </w:t>
      </w:r>
      <w:r>
        <w:rPr>
          <w:rFonts w:ascii="Arial" w:hAnsi="Arial" w:hint="cs"/>
          <w:noProof w:val="0"/>
          <w:rtl/>
        </w:rPr>
        <w:t xml:space="preserve">טוען כי עיון בחומרים אלו יסייע לצדדים ולבית המשפט להתחקות אחר רצונו האמיתי של המנוח ובכך יאפשר </w:t>
      </w:r>
      <w:r w:rsidR="00FA044C">
        <w:rPr>
          <w:rFonts w:ascii="Arial" w:hAnsi="Arial" w:hint="cs"/>
          <w:noProof w:val="0"/>
          <w:rtl/>
        </w:rPr>
        <w:t xml:space="preserve">את </w:t>
      </w:r>
      <w:r>
        <w:rPr>
          <w:rFonts w:ascii="Arial" w:hAnsi="Arial" w:hint="cs"/>
          <w:noProof w:val="0"/>
          <w:rtl/>
        </w:rPr>
        <w:t xml:space="preserve">גילוי האמת </w:t>
      </w:r>
      <w:r w:rsidR="00446D79">
        <w:rPr>
          <w:rFonts w:ascii="Arial" w:hAnsi="Arial" w:hint="cs"/>
          <w:noProof w:val="0"/>
          <w:rtl/>
        </w:rPr>
        <w:t xml:space="preserve">וכטענתו: </w:t>
      </w:r>
      <w:r w:rsidR="00446D79" w:rsidRPr="00446D79">
        <w:rPr>
          <w:rFonts w:ascii="Arial" w:hAnsi="Arial"/>
          <w:noProof w:val="0"/>
        </w:rPr>
        <w:t xml:space="preserve"> </w:t>
      </w:r>
      <w:r w:rsidR="00446D79" w:rsidRPr="00446D79">
        <w:rPr>
          <w:rFonts w:ascii="Arial" w:hAnsi="Arial"/>
          <w:noProof w:val="0"/>
          <w:rtl/>
        </w:rPr>
        <w:t>סבור</w:t>
      </w:r>
      <w:r w:rsidR="00446D79" w:rsidRPr="00446D79">
        <w:rPr>
          <w:rFonts w:ascii="Arial" w:hAnsi="Arial"/>
          <w:noProof w:val="0"/>
        </w:rPr>
        <w:t xml:space="preserve"> </w:t>
      </w:r>
      <w:r w:rsidR="00446D79">
        <w:rPr>
          <w:rFonts w:ascii="Arial" w:hAnsi="Arial"/>
          <w:noProof w:val="0"/>
        </w:rPr>
        <w:t xml:space="preserve"> </w:t>
      </w:r>
      <w:r w:rsidR="00446D79">
        <w:rPr>
          <w:rFonts w:ascii="Arial" w:hAnsi="Arial" w:hint="cs"/>
          <w:noProof w:val="0"/>
          <w:rtl/>
        </w:rPr>
        <w:t xml:space="preserve">הוא </w:t>
      </w:r>
      <w:r w:rsidR="00446D79" w:rsidRPr="00446D79">
        <w:rPr>
          <w:rFonts w:ascii="Arial" w:hAnsi="Arial"/>
          <w:noProof w:val="0"/>
          <w:rtl/>
        </w:rPr>
        <w:t>כי</w:t>
      </w:r>
      <w:r w:rsidR="00446D79" w:rsidRPr="00446D79">
        <w:rPr>
          <w:rFonts w:ascii="Arial" w:hAnsi="Arial"/>
          <w:noProof w:val="0"/>
        </w:rPr>
        <w:t xml:space="preserve"> </w:t>
      </w:r>
      <w:r w:rsidR="00446D79" w:rsidRPr="00446D79">
        <w:rPr>
          <w:rFonts w:ascii="Arial" w:hAnsi="Arial"/>
          <w:noProof w:val="0"/>
          <w:rtl/>
        </w:rPr>
        <w:t>בידי</w:t>
      </w:r>
      <w:r w:rsidR="00446D79" w:rsidRPr="00446D79">
        <w:rPr>
          <w:rFonts w:ascii="Arial" w:hAnsi="Arial"/>
          <w:noProof w:val="0"/>
        </w:rPr>
        <w:t xml:space="preserve"> </w:t>
      </w:r>
      <w:r w:rsidR="00446D79">
        <w:rPr>
          <w:rFonts w:ascii="Arial" w:hAnsi="Arial" w:hint="cs"/>
          <w:noProof w:val="0"/>
          <w:rtl/>
        </w:rPr>
        <w:t>האפוט' לדין</w:t>
      </w:r>
      <w:r w:rsidR="00446D79" w:rsidRPr="00446D79">
        <w:rPr>
          <w:rFonts w:ascii="Arial" w:hAnsi="Arial"/>
          <w:noProof w:val="0"/>
        </w:rPr>
        <w:t xml:space="preserve"> </w:t>
      </w:r>
      <w:r w:rsidR="00446D79" w:rsidRPr="00446D79">
        <w:rPr>
          <w:rFonts w:ascii="Arial" w:hAnsi="Arial"/>
          <w:noProof w:val="0"/>
          <w:rtl/>
        </w:rPr>
        <w:t>מידע</w:t>
      </w:r>
      <w:r w:rsidR="00446D79" w:rsidRPr="00446D79">
        <w:rPr>
          <w:rFonts w:ascii="Arial" w:hAnsi="Arial"/>
          <w:noProof w:val="0"/>
        </w:rPr>
        <w:t xml:space="preserve"> </w:t>
      </w:r>
      <w:r w:rsidR="00446D79" w:rsidRPr="00446D79">
        <w:rPr>
          <w:rFonts w:ascii="Arial" w:hAnsi="Arial"/>
          <w:noProof w:val="0"/>
          <w:rtl/>
        </w:rPr>
        <w:t>מהות</w:t>
      </w:r>
      <w:r w:rsidR="00446D79">
        <w:rPr>
          <w:rFonts w:ascii="Arial" w:hAnsi="Arial" w:hint="cs"/>
          <w:noProof w:val="0"/>
          <w:rtl/>
        </w:rPr>
        <w:t xml:space="preserve">י </w:t>
      </w:r>
      <w:r w:rsidR="00446D79" w:rsidRPr="00446D79">
        <w:rPr>
          <w:rFonts w:ascii="Arial" w:hAnsi="Arial"/>
          <w:noProof w:val="0"/>
          <w:rtl/>
        </w:rPr>
        <w:t>לענייננו</w:t>
      </w:r>
      <w:r w:rsidR="00446D79" w:rsidRPr="00446D79">
        <w:rPr>
          <w:rFonts w:ascii="Arial" w:hAnsi="Arial"/>
          <w:noProof w:val="0"/>
        </w:rPr>
        <w:t xml:space="preserve"> </w:t>
      </w:r>
      <w:r w:rsidR="00446D79" w:rsidRPr="00446D79">
        <w:rPr>
          <w:rFonts w:ascii="Arial" w:hAnsi="Arial"/>
          <w:noProof w:val="0"/>
          <w:rtl/>
        </w:rPr>
        <w:t>אשר</w:t>
      </w:r>
      <w:r w:rsidR="00446D79" w:rsidRPr="00446D79">
        <w:rPr>
          <w:rFonts w:ascii="Arial" w:hAnsi="Arial"/>
          <w:noProof w:val="0"/>
        </w:rPr>
        <w:t xml:space="preserve"> </w:t>
      </w:r>
      <w:r w:rsidR="00446D79" w:rsidRPr="00446D79">
        <w:rPr>
          <w:rFonts w:ascii="Arial" w:hAnsi="Arial"/>
          <w:noProof w:val="0"/>
          <w:rtl/>
        </w:rPr>
        <w:t>יכול</w:t>
      </w:r>
      <w:r w:rsidR="00446D79">
        <w:rPr>
          <w:rFonts w:ascii="Arial" w:hAnsi="Arial" w:hint="cs"/>
          <w:noProof w:val="0"/>
          <w:rtl/>
        </w:rPr>
        <w:t xml:space="preserve"> </w:t>
      </w:r>
      <w:r w:rsidR="00446D79" w:rsidRPr="00446D79">
        <w:rPr>
          <w:rFonts w:ascii="Arial" w:hAnsi="Arial"/>
          <w:noProof w:val="0"/>
          <w:rtl/>
        </w:rPr>
        <w:t>לשפוך</w:t>
      </w:r>
      <w:r w:rsidR="00446D79" w:rsidRPr="00446D79">
        <w:rPr>
          <w:rFonts w:ascii="Arial" w:hAnsi="Arial"/>
          <w:noProof w:val="0"/>
        </w:rPr>
        <w:t xml:space="preserve"> </w:t>
      </w:r>
      <w:r w:rsidR="00446D79" w:rsidRPr="00446D79">
        <w:rPr>
          <w:rFonts w:ascii="Arial" w:hAnsi="Arial"/>
          <w:noProof w:val="0"/>
          <w:rtl/>
        </w:rPr>
        <w:t>אור</w:t>
      </w:r>
      <w:r w:rsidR="00446D79">
        <w:rPr>
          <w:rFonts w:ascii="Arial" w:hAnsi="Arial" w:hint="cs"/>
          <w:noProof w:val="0"/>
          <w:rtl/>
        </w:rPr>
        <w:t xml:space="preserve"> </w:t>
      </w:r>
      <w:r w:rsidR="00446D79" w:rsidRPr="00446D79">
        <w:rPr>
          <w:rFonts w:ascii="Arial" w:hAnsi="Arial"/>
          <w:noProof w:val="0"/>
          <w:rtl/>
        </w:rPr>
        <w:t>על</w:t>
      </w:r>
      <w:r w:rsidR="00446D79" w:rsidRPr="00446D79">
        <w:rPr>
          <w:rFonts w:ascii="Arial" w:hAnsi="Arial"/>
          <w:noProof w:val="0"/>
        </w:rPr>
        <w:t xml:space="preserve"> </w:t>
      </w:r>
      <w:r w:rsidR="00446D79" w:rsidRPr="00446D79">
        <w:rPr>
          <w:rFonts w:ascii="Arial" w:hAnsi="Arial"/>
          <w:noProof w:val="0"/>
          <w:rtl/>
        </w:rPr>
        <w:t>מציאות</w:t>
      </w:r>
      <w:r w:rsidR="00446D79" w:rsidRPr="00446D79">
        <w:rPr>
          <w:rFonts w:ascii="Arial" w:hAnsi="Arial"/>
          <w:noProof w:val="0"/>
        </w:rPr>
        <w:t xml:space="preserve"> </w:t>
      </w:r>
      <w:r w:rsidR="00446D79" w:rsidRPr="00446D79">
        <w:rPr>
          <w:rFonts w:ascii="Arial" w:hAnsi="Arial"/>
          <w:noProof w:val="0"/>
          <w:rtl/>
        </w:rPr>
        <w:t>החיים</w:t>
      </w:r>
      <w:r w:rsidR="00446D79">
        <w:rPr>
          <w:rFonts w:ascii="Arial" w:hAnsi="Arial" w:hint="cs"/>
          <w:noProof w:val="0"/>
          <w:rtl/>
        </w:rPr>
        <w:t xml:space="preserve"> </w:t>
      </w:r>
      <w:r w:rsidR="00446D79" w:rsidRPr="00446D79">
        <w:rPr>
          <w:rFonts w:ascii="Arial" w:hAnsi="Arial"/>
          <w:noProof w:val="0"/>
          <w:rtl/>
        </w:rPr>
        <w:t>של</w:t>
      </w:r>
      <w:r w:rsidR="00446D79">
        <w:rPr>
          <w:rFonts w:ascii="Arial" w:hAnsi="Arial" w:hint="cs"/>
          <w:noProof w:val="0"/>
          <w:rtl/>
        </w:rPr>
        <w:t xml:space="preserve"> </w:t>
      </w:r>
      <w:r w:rsidR="00446D79" w:rsidRPr="00446D79">
        <w:rPr>
          <w:rFonts w:ascii="Arial" w:hAnsi="Arial"/>
          <w:noProof w:val="0"/>
          <w:rtl/>
        </w:rPr>
        <w:t>המנוח</w:t>
      </w:r>
      <w:r w:rsidR="00446D79" w:rsidRPr="00446D79">
        <w:rPr>
          <w:rFonts w:ascii="Arial" w:hAnsi="Arial"/>
          <w:noProof w:val="0"/>
        </w:rPr>
        <w:t xml:space="preserve">, </w:t>
      </w:r>
      <w:r w:rsidR="00446D79" w:rsidRPr="00446D79">
        <w:rPr>
          <w:rFonts w:ascii="Arial" w:hAnsi="Arial"/>
          <w:noProof w:val="0"/>
          <w:rtl/>
        </w:rPr>
        <w:t>תחושותיו</w:t>
      </w:r>
      <w:r w:rsidR="00446D79" w:rsidRPr="00446D79">
        <w:rPr>
          <w:rFonts w:ascii="Arial" w:hAnsi="Arial"/>
          <w:noProof w:val="0"/>
        </w:rPr>
        <w:t xml:space="preserve"> </w:t>
      </w:r>
      <w:r w:rsidR="00446D79" w:rsidRPr="00446D79">
        <w:rPr>
          <w:rFonts w:ascii="Arial" w:hAnsi="Arial"/>
          <w:noProof w:val="0"/>
          <w:rtl/>
        </w:rPr>
        <w:t>ומערכת</w:t>
      </w:r>
      <w:r w:rsidR="00446D79" w:rsidRPr="00446D79">
        <w:rPr>
          <w:rFonts w:ascii="Arial" w:hAnsi="Arial"/>
          <w:noProof w:val="0"/>
        </w:rPr>
        <w:t xml:space="preserve"> </w:t>
      </w:r>
      <w:r w:rsidR="00446D79" w:rsidRPr="00446D79">
        <w:rPr>
          <w:rFonts w:ascii="Arial" w:hAnsi="Arial"/>
          <w:noProof w:val="0"/>
          <w:rtl/>
        </w:rPr>
        <w:t>יחסיו</w:t>
      </w:r>
      <w:r w:rsidR="00446D79" w:rsidRPr="00446D79">
        <w:rPr>
          <w:rFonts w:ascii="Arial" w:hAnsi="Arial"/>
          <w:noProof w:val="0"/>
        </w:rPr>
        <w:t xml:space="preserve"> </w:t>
      </w:r>
      <w:r w:rsidR="00446D79" w:rsidRPr="00446D79">
        <w:rPr>
          <w:rFonts w:ascii="Arial" w:hAnsi="Arial"/>
          <w:noProof w:val="0"/>
          <w:rtl/>
        </w:rPr>
        <w:t>עם</w:t>
      </w:r>
      <w:r w:rsidR="00446D79">
        <w:rPr>
          <w:rFonts w:ascii="Arial" w:hAnsi="Arial" w:hint="cs"/>
          <w:noProof w:val="0"/>
          <w:rtl/>
        </w:rPr>
        <w:t xml:space="preserve"> </w:t>
      </w:r>
      <w:r w:rsidR="00446D79" w:rsidRPr="00446D79">
        <w:rPr>
          <w:rFonts w:ascii="Arial" w:hAnsi="Arial"/>
          <w:noProof w:val="0"/>
          <w:rtl/>
        </w:rPr>
        <w:t>המשיבה</w:t>
      </w:r>
      <w:r w:rsidR="00446D79" w:rsidRPr="00446D79">
        <w:rPr>
          <w:rFonts w:ascii="Arial" w:hAnsi="Arial"/>
          <w:noProof w:val="0"/>
        </w:rPr>
        <w:t>,</w:t>
      </w:r>
      <w:r w:rsidR="00C2065B">
        <w:rPr>
          <w:rFonts w:ascii="Arial" w:hAnsi="Arial" w:hint="cs"/>
          <w:noProof w:val="0"/>
          <w:rtl/>
        </w:rPr>
        <w:t xml:space="preserve"> </w:t>
      </w:r>
      <w:r w:rsidR="00446D79" w:rsidRPr="00446D79">
        <w:rPr>
          <w:rFonts w:ascii="Arial" w:hAnsi="Arial"/>
          <w:noProof w:val="0"/>
          <w:rtl/>
        </w:rPr>
        <w:t>באופן</w:t>
      </w:r>
      <w:r w:rsidR="00446D79">
        <w:rPr>
          <w:rFonts w:ascii="Arial" w:hAnsi="Arial" w:hint="cs"/>
          <w:noProof w:val="0"/>
          <w:rtl/>
        </w:rPr>
        <w:t xml:space="preserve"> </w:t>
      </w:r>
      <w:r w:rsidR="00446D79" w:rsidRPr="00446D79">
        <w:rPr>
          <w:rFonts w:ascii="Arial" w:hAnsi="Arial"/>
          <w:noProof w:val="0"/>
          <w:rtl/>
        </w:rPr>
        <w:t>שישפוך</w:t>
      </w:r>
      <w:r w:rsidR="00446D79" w:rsidRPr="00446D79">
        <w:rPr>
          <w:rFonts w:ascii="Arial" w:hAnsi="Arial"/>
          <w:noProof w:val="0"/>
        </w:rPr>
        <w:t xml:space="preserve"> </w:t>
      </w:r>
      <w:r w:rsidR="00446D79" w:rsidRPr="00446D79">
        <w:rPr>
          <w:rFonts w:ascii="Arial" w:hAnsi="Arial"/>
          <w:noProof w:val="0"/>
          <w:rtl/>
        </w:rPr>
        <w:t>אור</w:t>
      </w:r>
      <w:r w:rsidR="00446D79">
        <w:rPr>
          <w:rFonts w:ascii="Arial" w:hAnsi="Arial" w:hint="cs"/>
          <w:noProof w:val="0"/>
          <w:rtl/>
        </w:rPr>
        <w:t xml:space="preserve"> </w:t>
      </w:r>
      <w:r w:rsidR="00446D79" w:rsidRPr="00446D79">
        <w:rPr>
          <w:rFonts w:ascii="Arial" w:hAnsi="Arial"/>
          <w:noProof w:val="0"/>
          <w:rtl/>
        </w:rPr>
        <w:t>על</w:t>
      </w:r>
      <w:r w:rsidR="00446D79" w:rsidRPr="00446D79">
        <w:rPr>
          <w:rFonts w:ascii="Arial" w:hAnsi="Arial"/>
          <w:noProof w:val="0"/>
        </w:rPr>
        <w:t xml:space="preserve"> </w:t>
      </w:r>
      <w:r w:rsidR="00446D79" w:rsidRPr="00446D79">
        <w:rPr>
          <w:rFonts w:ascii="Arial" w:hAnsi="Arial"/>
          <w:noProof w:val="0"/>
          <w:rtl/>
        </w:rPr>
        <w:t>הבחירות</w:t>
      </w:r>
      <w:r w:rsidR="00446D79" w:rsidRPr="00446D79">
        <w:rPr>
          <w:rFonts w:ascii="Arial" w:hAnsi="Arial"/>
          <w:noProof w:val="0"/>
        </w:rPr>
        <w:t xml:space="preserve"> </w:t>
      </w:r>
      <w:r w:rsidR="00446D79" w:rsidRPr="00446D79">
        <w:rPr>
          <w:rFonts w:ascii="Arial" w:hAnsi="Arial"/>
          <w:noProof w:val="0"/>
          <w:rtl/>
        </w:rPr>
        <w:t>שבחר</w:t>
      </w:r>
      <w:r w:rsidR="00446D79" w:rsidRPr="00446D79">
        <w:rPr>
          <w:rFonts w:ascii="Arial" w:hAnsi="Arial"/>
          <w:noProof w:val="0"/>
        </w:rPr>
        <w:t xml:space="preserve"> </w:t>
      </w:r>
      <w:r w:rsidR="00446D79" w:rsidRPr="00446D79">
        <w:rPr>
          <w:rFonts w:ascii="Arial" w:hAnsi="Arial"/>
          <w:noProof w:val="0"/>
          <w:rtl/>
        </w:rPr>
        <w:t>במסגרת</w:t>
      </w:r>
      <w:r w:rsidR="00446D79" w:rsidRPr="00446D79">
        <w:rPr>
          <w:rFonts w:ascii="Arial" w:hAnsi="Arial"/>
          <w:noProof w:val="0"/>
        </w:rPr>
        <w:t xml:space="preserve"> </w:t>
      </w:r>
      <w:r w:rsidR="00446D79" w:rsidRPr="00446D79">
        <w:rPr>
          <w:rFonts w:ascii="Arial" w:hAnsi="Arial"/>
          <w:noProof w:val="0"/>
          <w:rtl/>
        </w:rPr>
        <w:t>הצוואה</w:t>
      </w:r>
      <w:r w:rsidR="00446D79">
        <w:rPr>
          <w:rFonts w:ascii="Arial" w:hAnsi="Arial" w:hint="cs"/>
          <w:noProof w:val="0"/>
          <w:rtl/>
        </w:rPr>
        <w:t xml:space="preserve"> </w:t>
      </w:r>
      <w:r w:rsidR="00446D79" w:rsidRPr="00446D79">
        <w:rPr>
          <w:rFonts w:ascii="Arial" w:hAnsi="Arial"/>
          <w:noProof w:val="0"/>
          <w:rtl/>
        </w:rPr>
        <w:t>שערך</w:t>
      </w:r>
      <w:r w:rsidR="00446D79" w:rsidRPr="00446D79">
        <w:rPr>
          <w:rFonts w:ascii="Arial" w:hAnsi="Arial"/>
          <w:noProof w:val="0"/>
        </w:rPr>
        <w:t>.</w:t>
      </w:r>
      <w:r w:rsidR="00446D79">
        <w:rPr>
          <w:rFonts w:ascii="Arial" w:hAnsi="Arial" w:hint="cs"/>
          <w:noProof w:val="0"/>
          <w:rtl/>
        </w:rPr>
        <w:t xml:space="preserve"> משכך, לטענתו, ב</w:t>
      </w:r>
      <w:r w:rsidR="00446D79" w:rsidRPr="00446D79">
        <w:rPr>
          <w:rFonts w:ascii="Arial" w:hAnsi="Arial"/>
          <w:noProof w:val="0"/>
          <w:rtl/>
        </w:rPr>
        <w:t>הינתן</w:t>
      </w:r>
      <w:r w:rsidR="00446D79" w:rsidRPr="00446D79">
        <w:rPr>
          <w:rFonts w:ascii="Arial" w:hAnsi="Arial"/>
          <w:noProof w:val="0"/>
        </w:rPr>
        <w:t xml:space="preserve"> </w:t>
      </w:r>
      <w:r w:rsidR="00446D79" w:rsidRPr="00446D79">
        <w:rPr>
          <w:rFonts w:ascii="Arial" w:hAnsi="Arial"/>
          <w:noProof w:val="0"/>
          <w:rtl/>
        </w:rPr>
        <w:t>האמור</w:t>
      </w:r>
      <w:r w:rsidR="00446D79" w:rsidRPr="00446D79">
        <w:rPr>
          <w:rFonts w:ascii="Arial" w:hAnsi="Arial"/>
          <w:noProof w:val="0"/>
        </w:rPr>
        <w:t xml:space="preserve"> </w:t>
      </w:r>
      <w:r w:rsidR="00446D79" w:rsidRPr="00446D79">
        <w:rPr>
          <w:rFonts w:ascii="Arial" w:hAnsi="Arial"/>
          <w:noProof w:val="0"/>
          <w:rtl/>
        </w:rPr>
        <w:t>ונוכח</w:t>
      </w:r>
      <w:r w:rsidR="00446D79">
        <w:rPr>
          <w:rFonts w:ascii="Arial" w:hAnsi="Arial" w:hint="cs"/>
          <w:noProof w:val="0"/>
          <w:rtl/>
        </w:rPr>
        <w:t xml:space="preserve"> </w:t>
      </w:r>
      <w:r w:rsidR="00446D79" w:rsidRPr="00446D79">
        <w:rPr>
          <w:rFonts w:ascii="Arial" w:hAnsi="Arial"/>
          <w:noProof w:val="0"/>
          <w:rtl/>
        </w:rPr>
        <w:t>הרלוונטיות</w:t>
      </w:r>
      <w:r w:rsidR="00446D79" w:rsidRPr="00446D79">
        <w:rPr>
          <w:rFonts w:ascii="Arial" w:hAnsi="Arial"/>
          <w:noProof w:val="0"/>
        </w:rPr>
        <w:t xml:space="preserve"> </w:t>
      </w:r>
      <w:r w:rsidR="00446D79" w:rsidRPr="00446D79">
        <w:rPr>
          <w:rFonts w:ascii="Arial" w:hAnsi="Arial"/>
          <w:noProof w:val="0"/>
          <w:rtl/>
        </w:rPr>
        <w:t>הרבה</w:t>
      </w:r>
      <w:r w:rsidR="00446D79">
        <w:rPr>
          <w:rFonts w:ascii="Arial" w:hAnsi="Arial" w:hint="cs"/>
          <w:noProof w:val="0"/>
          <w:rtl/>
        </w:rPr>
        <w:t xml:space="preserve"> </w:t>
      </w:r>
      <w:r w:rsidR="00446D79" w:rsidRPr="00446D79">
        <w:rPr>
          <w:rFonts w:ascii="Arial" w:hAnsi="Arial"/>
          <w:noProof w:val="0"/>
          <w:rtl/>
        </w:rPr>
        <w:t>של</w:t>
      </w:r>
      <w:r w:rsidR="00446D79" w:rsidRPr="00446D79">
        <w:rPr>
          <w:rFonts w:ascii="Arial" w:hAnsi="Arial"/>
          <w:noProof w:val="0"/>
        </w:rPr>
        <w:t xml:space="preserve"> </w:t>
      </w:r>
      <w:r w:rsidR="00446D79" w:rsidRPr="00446D79">
        <w:rPr>
          <w:rFonts w:ascii="Arial" w:hAnsi="Arial"/>
          <w:noProof w:val="0"/>
          <w:rtl/>
        </w:rPr>
        <w:t>המידע</w:t>
      </w:r>
      <w:r w:rsidR="00446D79" w:rsidRPr="00446D79">
        <w:rPr>
          <w:rFonts w:ascii="Arial" w:hAnsi="Arial"/>
          <w:noProof w:val="0"/>
        </w:rPr>
        <w:t xml:space="preserve"> </w:t>
      </w:r>
      <w:r w:rsidR="00446D79" w:rsidRPr="00446D79">
        <w:rPr>
          <w:rFonts w:ascii="Arial" w:hAnsi="Arial"/>
          <w:noProof w:val="0"/>
          <w:rtl/>
        </w:rPr>
        <w:t>שבידי</w:t>
      </w:r>
      <w:r w:rsidR="00446D79" w:rsidRPr="00446D79">
        <w:rPr>
          <w:rFonts w:ascii="Arial" w:hAnsi="Arial"/>
          <w:noProof w:val="0"/>
        </w:rPr>
        <w:t xml:space="preserve"> </w:t>
      </w:r>
      <w:r w:rsidR="00446D79">
        <w:rPr>
          <w:rFonts w:ascii="Arial" w:hAnsi="Arial" w:hint="cs"/>
          <w:noProof w:val="0"/>
          <w:rtl/>
        </w:rPr>
        <w:t xml:space="preserve">האפוט' לדין </w:t>
      </w:r>
      <w:r w:rsidR="00446D79" w:rsidRPr="00446D79">
        <w:rPr>
          <w:rFonts w:ascii="Arial" w:hAnsi="Arial"/>
          <w:noProof w:val="0"/>
          <w:rtl/>
        </w:rPr>
        <w:t>לחקר</w:t>
      </w:r>
      <w:r w:rsidR="00446D79" w:rsidRPr="00446D79">
        <w:rPr>
          <w:rFonts w:ascii="Arial" w:hAnsi="Arial"/>
          <w:noProof w:val="0"/>
        </w:rPr>
        <w:t xml:space="preserve"> </w:t>
      </w:r>
      <w:r w:rsidR="00446D79" w:rsidRPr="00446D79">
        <w:rPr>
          <w:rFonts w:ascii="Arial" w:hAnsi="Arial"/>
          <w:noProof w:val="0"/>
          <w:rtl/>
        </w:rPr>
        <w:t>האמת</w:t>
      </w:r>
      <w:r w:rsidR="00446D79">
        <w:rPr>
          <w:rFonts w:ascii="Arial" w:hAnsi="Arial" w:hint="cs"/>
          <w:noProof w:val="0"/>
          <w:rtl/>
        </w:rPr>
        <w:t xml:space="preserve"> </w:t>
      </w:r>
      <w:r w:rsidR="00446D79" w:rsidRPr="00446D79">
        <w:rPr>
          <w:rFonts w:ascii="Arial" w:hAnsi="Arial"/>
          <w:noProof w:val="0"/>
          <w:rtl/>
        </w:rPr>
        <w:t>בהליך</w:t>
      </w:r>
      <w:r w:rsidR="00446D79" w:rsidRPr="00446D79">
        <w:rPr>
          <w:rFonts w:ascii="Arial" w:hAnsi="Arial"/>
          <w:noProof w:val="0"/>
        </w:rPr>
        <w:t xml:space="preserve"> </w:t>
      </w:r>
      <w:r w:rsidR="00446D79" w:rsidRPr="00446D79">
        <w:rPr>
          <w:rFonts w:ascii="Arial" w:hAnsi="Arial"/>
          <w:noProof w:val="0"/>
          <w:rtl/>
        </w:rPr>
        <w:t>זה</w:t>
      </w:r>
      <w:r w:rsidR="00446D79" w:rsidRPr="00446D79">
        <w:rPr>
          <w:rFonts w:ascii="Arial" w:hAnsi="Arial"/>
          <w:noProof w:val="0"/>
        </w:rPr>
        <w:t>,</w:t>
      </w:r>
      <w:r w:rsidR="00446D79">
        <w:rPr>
          <w:rFonts w:ascii="Arial" w:hAnsi="Arial" w:hint="cs"/>
          <w:noProof w:val="0"/>
          <w:rtl/>
        </w:rPr>
        <w:t xml:space="preserve"> יש להורות לה </w:t>
      </w:r>
      <w:r w:rsidR="00446D79" w:rsidRPr="00446D79">
        <w:rPr>
          <w:rFonts w:ascii="Arial" w:hAnsi="Arial"/>
          <w:noProof w:val="0"/>
          <w:rtl/>
        </w:rPr>
        <w:t>להגיש</w:t>
      </w:r>
      <w:r w:rsidR="00446D79">
        <w:rPr>
          <w:rFonts w:ascii="Arial" w:hAnsi="Arial" w:hint="cs"/>
          <w:noProof w:val="0"/>
          <w:rtl/>
        </w:rPr>
        <w:t xml:space="preserve"> </w:t>
      </w:r>
      <w:r w:rsidR="00446D79" w:rsidRPr="00446D79">
        <w:rPr>
          <w:rFonts w:ascii="Arial" w:hAnsi="Arial"/>
          <w:noProof w:val="0"/>
          <w:rtl/>
        </w:rPr>
        <w:t>לתיק</w:t>
      </w:r>
      <w:r w:rsidR="00446D79" w:rsidRPr="00446D79">
        <w:rPr>
          <w:rFonts w:ascii="Arial" w:hAnsi="Arial"/>
          <w:noProof w:val="0"/>
        </w:rPr>
        <w:t xml:space="preserve"> </w:t>
      </w:r>
      <w:r w:rsidR="00446D79" w:rsidRPr="00446D79">
        <w:rPr>
          <w:rFonts w:ascii="Arial" w:hAnsi="Arial"/>
          <w:noProof w:val="0"/>
          <w:rtl/>
        </w:rPr>
        <w:t>את</w:t>
      </w:r>
      <w:r w:rsidR="00446D79" w:rsidRPr="00446D79">
        <w:rPr>
          <w:rFonts w:ascii="Arial" w:hAnsi="Arial"/>
          <w:noProof w:val="0"/>
        </w:rPr>
        <w:t xml:space="preserve"> </w:t>
      </w:r>
      <w:r w:rsidR="00446D79" w:rsidRPr="00446D79">
        <w:rPr>
          <w:rFonts w:ascii="Arial" w:hAnsi="Arial"/>
          <w:noProof w:val="0"/>
          <w:rtl/>
        </w:rPr>
        <w:t>כל</w:t>
      </w:r>
      <w:r w:rsidR="00446D79" w:rsidRPr="00446D79">
        <w:rPr>
          <w:rFonts w:ascii="Arial" w:hAnsi="Arial"/>
          <w:noProof w:val="0"/>
        </w:rPr>
        <w:t xml:space="preserve"> </w:t>
      </w:r>
      <w:r w:rsidR="00446D79" w:rsidRPr="00446D79">
        <w:rPr>
          <w:rFonts w:ascii="Arial" w:hAnsi="Arial"/>
          <w:noProof w:val="0"/>
          <w:rtl/>
        </w:rPr>
        <w:t>התרשומות</w:t>
      </w:r>
      <w:r w:rsidR="00446D79" w:rsidRPr="00446D79">
        <w:rPr>
          <w:rFonts w:ascii="Arial" w:hAnsi="Arial"/>
          <w:noProof w:val="0"/>
        </w:rPr>
        <w:t xml:space="preserve"> </w:t>
      </w:r>
      <w:r w:rsidR="00446D79" w:rsidRPr="00446D79">
        <w:rPr>
          <w:rFonts w:ascii="Arial" w:hAnsi="Arial"/>
          <w:noProof w:val="0"/>
          <w:rtl/>
        </w:rPr>
        <w:t>בנוגע</w:t>
      </w:r>
      <w:r w:rsidR="00446D79">
        <w:rPr>
          <w:rFonts w:ascii="Arial" w:hAnsi="Arial" w:hint="cs"/>
          <w:noProof w:val="0"/>
          <w:rtl/>
        </w:rPr>
        <w:t xml:space="preserve"> </w:t>
      </w:r>
      <w:r w:rsidR="00446D79" w:rsidRPr="00446D79">
        <w:rPr>
          <w:rFonts w:ascii="Arial" w:hAnsi="Arial"/>
          <w:noProof w:val="0"/>
          <w:rtl/>
        </w:rPr>
        <w:t>לפגישותיה</w:t>
      </w:r>
      <w:r w:rsidR="00446D79" w:rsidRPr="00446D79">
        <w:rPr>
          <w:rFonts w:ascii="Arial" w:hAnsi="Arial"/>
          <w:noProof w:val="0"/>
        </w:rPr>
        <w:t xml:space="preserve"> </w:t>
      </w:r>
      <w:r w:rsidR="00446D79" w:rsidRPr="00446D79">
        <w:rPr>
          <w:rFonts w:ascii="Arial" w:hAnsi="Arial"/>
          <w:noProof w:val="0"/>
          <w:rtl/>
        </w:rPr>
        <w:t>ושיחותיה</w:t>
      </w:r>
      <w:r w:rsidR="00446D79" w:rsidRPr="00446D79">
        <w:rPr>
          <w:rFonts w:ascii="Arial" w:hAnsi="Arial"/>
          <w:noProof w:val="0"/>
        </w:rPr>
        <w:t xml:space="preserve"> </w:t>
      </w:r>
      <w:r w:rsidR="00446D79" w:rsidRPr="00446D79">
        <w:rPr>
          <w:rFonts w:ascii="Arial" w:hAnsi="Arial"/>
          <w:noProof w:val="0"/>
          <w:rtl/>
        </w:rPr>
        <w:t>עם</w:t>
      </w:r>
      <w:r w:rsidR="00446D79" w:rsidRPr="00446D79">
        <w:rPr>
          <w:rFonts w:ascii="Arial" w:hAnsi="Arial"/>
          <w:noProof w:val="0"/>
        </w:rPr>
        <w:t xml:space="preserve"> </w:t>
      </w:r>
      <w:r w:rsidR="00446D79" w:rsidRPr="00446D79">
        <w:rPr>
          <w:rFonts w:ascii="Arial" w:hAnsi="Arial"/>
          <w:noProof w:val="0"/>
          <w:rtl/>
        </w:rPr>
        <w:t>המנוח</w:t>
      </w:r>
      <w:r w:rsidR="00446D79" w:rsidRPr="00446D79">
        <w:rPr>
          <w:rFonts w:ascii="Arial" w:hAnsi="Arial"/>
          <w:noProof w:val="0"/>
        </w:rPr>
        <w:t xml:space="preserve"> </w:t>
      </w:r>
      <w:r w:rsidR="00446D79" w:rsidRPr="00446D79">
        <w:rPr>
          <w:rFonts w:ascii="Arial" w:hAnsi="Arial"/>
          <w:noProof w:val="0"/>
          <w:rtl/>
        </w:rPr>
        <w:t>ודבריו</w:t>
      </w:r>
      <w:r w:rsidR="00446D79" w:rsidRPr="00446D79">
        <w:rPr>
          <w:rFonts w:ascii="Arial" w:hAnsi="Arial"/>
          <w:noProof w:val="0"/>
        </w:rPr>
        <w:t xml:space="preserve"> </w:t>
      </w:r>
      <w:r w:rsidR="00446D79" w:rsidRPr="00446D79">
        <w:rPr>
          <w:rFonts w:ascii="Arial" w:hAnsi="Arial"/>
          <w:noProof w:val="0"/>
          <w:rtl/>
        </w:rPr>
        <w:t>בפניה</w:t>
      </w:r>
      <w:r w:rsidR="00446D79" w:rsidRPr="00446D79">
        <w:rPr>
          <w:rFonts w:ascii="Arial" w:hAnsi="Arial"/>
          <w:noProof w:val="0"/>
        </w:rPr>
        <w:t>.</w:t>
      </w:r>
    </w:p>
    <w:p w:rsidR="000B5644" w:rsidRPr="000B5644" w:rsidRDefault="00636737" w:rsidP="00FA044C">
      <w:pPr>
        <w:spacing w:line="360" w:lineRule="auto"/>
        <w:jc w:val="both"/>
        <w:rPr>
          <w:rFonts w:ascii="Arial" w:hAnsi="Arial"/>
          <w:noProof w:val="0"/>
        </w:rPr>
      </w:pPr>
      <w:r>
        <w:rPr>
          <w:rFonts w:ascii="Arial" w:hAnsi="Arial" w:hint="cs"/>
          <w:noProof w:val="0"/>
          <w:rtl/>
        </w:rPr>
        <w:t>המבקש מפנה לעמדת הפסיקה לפיה שעה שנדרש בית המשפט לבחינת רצונו של מנוח עת נדונים בפניו הליכים בעניין קיום צוואתו</w:t>
      </w:r>
      <w:r w:rsidR="00C2065B">
        <w:rPr>
          <w:rFonts w:ascii="Arial" w:hAnsi="Arial" w:hint="cs"/>
          <w:noProof w:val="0"/>
          <w:rtl/>
        </w:rPr>
        <w:t>,</w:t>
      </w:r>
      <w:r>
        <w:rPr>
          <w:rFonts w:ascii="Arial" w:hAnsi="Arial" w:hint="cs"/>
          <w:noProof w:val="0"/>
          <w:rtl/>
        </w:rPr>
        <w:t xml:space="preserve"> חיסיון שהיה נתון למנוח ביחסיו עם עורך דינו עת היה בחיים, ניתן </w:t>
      </w:r>
      <w:r>
        <w:rPr>
          <w:rFonts w:ascii="Arial" w:hAnsi="Arial" w:hint="cs"/>
          <w:noProof w:val="0"/>
          <w:rtl/>
        </w:rPr>
        <w:lastRenderedPageBreak/>
        <w:t>להסרה על ידי יורשיו וניתן לחשוף מידע וחומרים שהוחלפו בין המנוח לעורך דינו בפני היורשים ובפני בית המשפט ב</w:t>
      </w:r>
      <w:r w:rsidR="00C2065B">
        <w:rPr>
          <w:rFonts w:ascii="Arial" w:hAnsi="Arial" w:hint="cs"/>
          <w:noProof w:val="0"/>
          <w:rtl/>
        </w:rPr>
        <w:t xml:space="preserve">מסגרת </w:t>
      </w:r>
      <w:r>
        <w:rPr>
          <w:rFonts w:ascii="Arial" w:hAnsi="Arial" w:hint="cs"/>
          <w:noProof w:val="0"/>
          <w:rtl/>
        </w:rPr>
        <w:t xml:space="preserve">הליכים בעניין צוואת המנוח על מנת להתחקות אחר רצונו האחרון והאמיתי, שכן האינטרס של כיבוד רצון המת גובר על </w:t>
      </w:r>
      <w:r w:rsidR="000B5644">
        <w:rPr>
          <w:rFonts w:ascii="Arial" w:hAnsi="Arial" w:hint="cs"/>
          <w:noProof w:val="0"/>
          <w:rtl/>
        </w:rPr>
        <w:t xml:space="preserve">אינטרסים אחרים. עוד לטענתו  </w:t>
      </w:r>
      <w:r w:rsidR="000B5644">
        <w:rPr>
          <w:rFonts w:ascii="Arial" w:hAnsi="Arial"/>
          <w:noProof w:val="0"/>
          <w:rtl/>
        </w:rPr>
        <w:t>–</w:t>
      </w:r>
      <w:r w:rsidR="000B5644">
        <w:rPr>
          <w:rFonts w:ascii="Arial" w:hAnsi="Arial" w:hint="cs"/>
          <w:noProof w:val="0"/>
          <w:rtl/>
        </w:rPr>
        <w:t xml:space="preserve"> הלכה פסוקה היא כי </w:t>
      </w:r>
      <w:r>
        <w:rPr>
          <w:rFonts w:ascii="Arial" w:hAnsi="Arial" w:hint="cs"/>
          <w:noProof w:val="0"/>
          <w:rtl/>
        </w:rPr>
        <w:t xml:space="preserve"> </w:t>
      </w:r>
      <w:r w:rsidR="000B5644" w:rsidRPr="000B5644">
        <w:rPr>
          <w:rFonts w:ascii="Arial" w:hAnsi="Arial"/>
          <w:noProof w:val="0"/>
          <w:rtl/>
        </w:rPr>
        <w:t>הזכות</w:t>
      </w:r>
      <w:r w:rsidR="000B5644">
        <w:rPr>
          <w:rFonts w:ascii="Arial" w:hAnsi="Arial" w:hint="cs"/>
          <w:noProof w:val="0"/>
          <w:rtl/>
        </w:rPr>
        <w:t xml:space="preserve"> </w:t>
      </w:r>
      <w:r w:rsidR="000B5644" w:rsidRPr="000B5644">
        <w:rPr>
          <w:rFonts w:ascii="Arial" w:hAnsi="Arial"/>
          <w:noProof w:val="0"/>
          <w:rtl/>
        </w:rPr>
        <w:t>לפרטיות</w:t>
      </w:r>
      <w:r w:rsidR="000B5644" w:rsidRPr="000B5644">
        <w:rPr>
          <w:rFonts w:ascii="Arial" w:hAnsi="Arial"/>
          <w:noProof w:val="0"/>
        </w:rPr>
        <w:t xml:space="preserve"> </w:t>
      </w:r>
      <w:r w:rsidR="000B5644" w:rsidRPr="000B5644">
        <w:rPr>
          <w:rFonts w:ascii="Arial" w:hAnsi="Arial"/>
          <w:noProof w:val="0"/>
          <w:rtl/>
        </w:rPr>
        <w:t>היא</w:t>
      </w:r>
      <w:r w:rsidR="000B5644">
        <w:rPr>
          <w:rFonts w:ascii="Arial" w:hAnsi="Arial" w:hint="cs"/>
          <w:noProof w:val="0"/>
          <w:rtl/>
        </w:rPr>
        <w:t xml:space="preserve"> </w:t>
      </w:r>
      <w:r w:rsidR="000B5644" w:rsidRPr="000B5644">
        <w:rPr>
          <w:rFonts w:ascii="Arial" w:hAnsi="Arial"/>
          <w:noProof w:val="0"/>
          <w:rtl/>
        </w:rPr>
        <w:t>לעולם</w:t>
      </w:r>
      <w:r w:rsidR="000B5644">
        <w:rPr>
          <w:rFonts w:ascii="Arial" w:hAnsi="Arial" w:hint="cs"/>
          <w:noProof w:val="0"/>
          <w:rtl/>
        </w:rPr>
        <w:t xml:space="preserve"> </w:t>
      </w:r>
      <w:r w:rsidR="000B5644" w:rsidRPr="000B5644">
        <w:rPr>
          <w:rFonts w:ascii="Arial" w:hAnsi="Arial"/>
          <w:noProof w:val="0"/>
          <w:rtl/>
        </w:rPr>
        <w:t>יחסית</w:t>
      </w:r>
      <w:r w:rsidR="000B5644">
        <w:rPr>
          <w:rFonts w:ascii="Arial" w:hAnsi="Arial"/>
          <w:noProof w:val="0"/>
        </w:rPr>
        <w:t xml:space="preserve"> </w:t>
      </w:r>
      <w:r w:rsidR="000B5644" w:rsidRPr="000B5644">
        <w:rPr>
          <w:rFonts w:ascii="Arial" w:hAnsi="Arial"/>
          <w:noProof w:val="0"/>
        </w:rPr>
        <w:t>,</w:t>
      </w:r>
      <w:r w:rsidR="000B5644" w:rsidRPr="000B5644">
        <w:rPr>
          <w:rFonts w:ascii="Arial" w:hAnsi="Arial"/>
          <w:noProof w:val="0"/>
          <w:rtl/>
        </w:rPr>
        <w:t>ובפרט</w:t>
      </w:r>
      <w:r w:rsidR="000B5644" w:rsidRPr="000B5644">
        <w:rPr>
          <w:rFonts w:ascii="Arial" w:hAnsi="Arial"/>
          <w:noProof w:val="0"/>
        </w:rPr>
        <w:t xml:space="preserve">, </w:t>
      </w:r>
      <w:r w:rsidR="000B5644" w:rsidRPr="000B5644">
        <w:rPr>
          <w:rFonts w:ascii="Arial" w:hAnsi="Arial"/>
          <w:noProof w:val="0"/>
          <w:rtl/>
        </w:rPr>
        <w:t>כשנדרש</w:t>
      </w:r>
      <w:r w:rsidR="000B5644">
        <w:rPr>
          <w:rFonts w:ascii="Arial" w:hAnsi="Arial" w:hint="cs"/>
          <w:noProof w:val="0"/>
          <w:rtl/>
        </w:rPr>
        <w:t xml:space="preserve"> </w:t>
      </w:r>
      <w:r w:rsidR="000B5644" w:rsidRPr="000B5644">
        <w:rPr>
          <w:rFonts w:ascii="Arial" w:hAnsi="Arial"/>
          <w:noProof w:val="0"/>
          <w:rtl/>
        </w:rPr>
        <w:t>לצמצמה</w:t>
      </w:r>
      <w:r w:rsidR="000B5644">
        <w:rPr>
          <w:rFonts w:ascii="Arial" w:hAnsi="Arial" w:hint="cs"/>
          <w:noProof w:val="0"/>
          <w:rtl/>
        </w:rPr>
        <w:t xml:space="preserve"> </w:t>
      </w:r>
      <w:r w:rsidR="000B5644" w:rsidRPr="000B5644">
        <w:rPr>
          <w:rFonts w:ascii="Arial" w:hAnsi="Arial"/>
          <w:noProof w:val="0"/>
          <w:rtl/>
        </w:rPr>
        <w:t>לטובת</w:t>
      </w:r>
      <w:r w:rsidR="000B5644">
        <w:rPr>
          <w:rFonts w:ascii="Arial" w:hAnsi="Arial" w:hint="cs"/>
          <w:noProof w:val="0"/>
          <w:rtl/>
        </w:rPr>
        <w:t xml:space="preserve"> </w:t>
      </w:r>
      <w:r w:rsidR="000B5644" w:rsidRPr="000B5644">
        <w:rPr>
          <w:rFonts w:ascii="Arial" w:hAnsi="Arial"/>
          <w:noProof w:val="0"/>
          <w:rtl/>
        </w:rPr>
        <w:t>חקר</w:t>
      </w:r>
      <w:r w:rsidR="000B5644">
        <w:rPr>
          <w:rFonts w:ascii="Arial" w:hAnsi="Arial" w:hint="cs"/>
          <w:noProof w:val="0"/>
          <w:rtl/>
        </w:rPr>
        <w:t xml:space="preserve"> </w:t>
      </w:r>
      <w:r w:rsidR="000B5644" w:rsidRPr="000B5644">
        <w:rPr>
          <w:rFonts w:ascii="Arial" w:hAnsi="Arial"/>
          <w:noProof w:val="0"/>
          <w:rtl/>
        </w:rPr>
        <w:t>האמת</w:t>
      </w:r>
      <w:r w:rsidR="000B5644" w:rsidRPr="000B5644">
        <w:rPr>
          <w:rFonts w:ascii="Arial" w:hAnsi="Arial"/>
          <w:noProof w:val="0"/>
        </w:rPr>
        <w:t>.</w:t>
      </w:r>
    </w:p>
    <w:p w:rsidR="00636737" w:rsidRDefault="00636737" w:rsidP="00446D79">
      <w:pPr>
        <w:spacing w:line="360" w:lineRule="auto"/>
        <w:jc w:val="both"/>
        <w:rPr>
          <w:rFonts w:ascii="Arial" w:hAnsi="Arial"/>
          <w:noProof w:val="0"/>
          <w:rtl/>
        </w:rPr>
      </w:pPr>
    </w:p>
    <w:p w:rsidR="00446D79" w:rsidRPr="00446D79" w:rsidRDefault="00446D79" w:rsidP="00C2065B">
      <w:pPr>
        <w:spacing w:line="360" w:lineRule="auto"/>
        <w:jc w:val="both"/>
        <w:rPr>
          <w:rFonts w:ascii="Arial" w:hAnsi="Arial"/>
          <w:noProof w:val="0"/>
          <w:rtl/>
        </w:rPr>
      </w:pPr>
      <w:r>
        <w:rPr>
          <w:rFonts w:ascii="Arial" w:hAnsi="Arial" w:hint="cs"/>
          <w:noProof w:val="0"/>
          <w:rtl/>
        </w:rPr>
        <w:t>אף המשיבה, בתו של המנוח, שהינה יורשת על פי דין</w:t>
      </w:r>
      <w:r w:rsidR="00C2065B">
        <w:rPr>
          <w:rFonts w:ascii="Arial" w:hAnsi="Arial" w:hint="cs"/>
          <w:noProof w:val="0"/>
          <w:rtl/>
        </w:rPr>
        <w:t>,</w:t>
      </w:r>
      <w:r w:rsidR="001807A2">
        <w:rPr>
          <w:rFonts w:ascii="Arial" w:hAnsi="Arial" w:hint="cs"/>
          <w:noProof w:val="0"/>
          <w:rtl/>
        </w:rPr>
        <w:t xml:space="preserve"> אשר </w:t>
      </w:r>
      <w:r>
        <w:rPr>
          <w:rFonts w:ascii="Arial" w:hAnsi="Arial" w:hint="cs"/>
          <w:noProof w:val="0"/>
          <w:rtl/>
        </w:rPr>
        <w:t>מתנגדת לצוואה</w:t>
      </w:r>
      <w:r w:rsidR="00C2065B">
        <w:rPr>
          <w:rFonts w:ascii="Arial" w:hAnsi="Arial" w:hint="cs"/>
          <w:noProof w:val="0"/>
          <w:rtl/>
        </w:rPr>
        <w:t>,</w:t>
      </w:r>
      <w:r>
        <w:rPr>
          <w:rFonts w:ascii="Arial" w:hAnsi="Arial" w:hint="cs"/>
          <w:noProof w:val="0"/>
          <w:rtl/>
        </w:rPr>
        <w:t xml:space="preserve"> מצטרפת לבקשה להורות </w:t>
      </w:r>
      <w:r w:rsidR="001807A2">
        <w:rPr>
          <w:rFonts w:ascii="Arial" w:hAnsi="Arial" w:hint="cs"/>
          <w:noProof w:val="0"/>
          <w:rtl/>
        </w:rPr>
        <w:t>לאפוט' לדין לחשוף את המידע כמבוקש, אם כי לעמדתה</w:t>
      </w:r>
      <w:r w:rsidR="00C2065B">
        <w:rPr>
          <w:rFonts w:ascii="Arial" w:hAnsi="Arial" w:hint="cs"/>
          <w:noProof w:val="0"/>
          <w:rtl/>
        </w:rPr>
        <w:t xml:space="preserve"> כפי שהוגשה</w:t>
      </w:r>
      <w:r w:rsidR="001807A2">
        <w:rPr>
          <w:rFonts w:ascii="Arial" w:hAnsi="Arial" w:hint="cs"/>
          <w:noProof w:val="0"/>
          <w:rtl/>
        </w:rPr>
        <w:t xml:space="preserve"> חשיפת החומר צריכה להיעשות רק לאחר הגשת תצהירי המבקש, שכן תצהיר המשיבה (המתנגדת לקיום הצוואה) כבר הוגש ואילו תצהירו של מבקש הקיום טרם הוגש ולפיכך הוא יזכה ליתרון דיוני ככל שיוכל לעיי</w:t>
      </w:r>
      <w:r w:rsidR="00C2065B">
        <w:rPr>
          <w:rFonts w:ascii="Arial" w:hAnsi="Arial" w:hint="cs"/>
          <w:noProof w:val="0"/>
          <w:rtl/>
        </w:rPr>
        <w:t>ן</w:t>
      </w:r>
      <w:r w:rsidR="001807A2">
        <w:rPr>
          <w:rFonts w:ascii="Arial" w:hAnsi="Arial" w:hint="cs"/>
          <w:noProof w:val="0"/>
          <w:rtl/>
        </w:rPr>
        <w:t xml:space="preserve"> בחומרים שייחשפו טרם הגשת תצהירו.</w:t>
      </w:r>
    </w:p>
    <w:p w:rsidR="00446D79" w:rsidRDefault="00446D79" w:rsidP="00446D79">
      <w:pPr>
        <w:spacing w:line="360" w:lineRule="auto"/>
        <w:jc w:val="both"/>
        <w:rPr>
          <w:rFonts w:ascii="Arial" w:hAnsi="Arial"/>
          <w:noProof w:val="0"/>
          <w:rtl/>
        </w:rPr>
      </w:pPr>
    </w:p>
    <w:p w:rsidR="00446D79" w:rsidRDefault="001807A2" w:rsidP="00C2065B">
      <w:pPr>
        <w:spacing w:line="360" w:lineRule="auto"/>
        <w:jc w:val="both"/>
        <w:rPr>
          <w:rFonts w:ascii="Arial" w:hAnsi="Arial"/>
          <w:noProof w:val="0"/>
          <w:rtl/>
        </w:rPr>
      </w:pPr>
      <w:r>
        <w:rPr>
          <w:rFonts w:ascii="Arial" w:hAnsi="Arial" w:hint="cs"/>
          <w:noProof w:val="0"/>
          <w:rtl/>
        </w:rPr>
        <w:t>לנוכח החזית המשותפת של הצדדים</w:t>
      </w:r>
      <w:r w:rsidR="007065E0">
        <w:rPr>
          <w:rFonts w:ascii="Arial" w:hAnsi="Arial" w:hint="cs"/>
          <w:noProof w:val="0"/>
          <w:rtl/>
        </w:rPr>
        <w:t xml:space="preserve"> (הניצים בהליך)</w:t>
      </w:r>
      <w:r>
        <w:rPr>
          <w:rFonts w:ascii="Arial" w:hAnsi="Arial" w:hint="cs"/>
          <w:noProof w:val="0"/>
          <w:rtl/>
        </w:rPr>
        <w:t xml:space="preserve">, נצבת </w:t>
      </w:r>
      <w:r w:rsidR="007065E0">
        <w:rPr>
          <w:rFonts w:ascii="Arial" w:hAnsi="Arial" w:hint="cs"/>
          <w:noProof w:val="0"/>
          <w:rtl/>
        </w:rPr>
        <w:t xml:space="preserve">לבדה </w:t>
      </w:r>
      <w:r>
        <w:rPr>
          <w:rFonts w:ascii="Arial" w:hAnsi="Arial" w:hint="cs"/>
          <w:noProof w:val="0"/>
          <w:rtl/>
        </w:rPr>
        <w:t>האפוט' לדין, אשר מתנגדת לחשיפת החומרים מהטעם שהחומרים נחשפו בפניה במסגרת הליך אפוטרופסות (ואינם קשורים לתיק העיזבון</w:t>
      </w:r>
      <w:r w:rsidR="00636737">
        <w:rPr>
          <w:rFonts w:ascii="Arial" w:hAnsi="Arial" w:hint="cs"/>
          <w:noProof w:val="0"/>
          <w:rtl/>
        </w:rPr>
        <w:t>) ומשכך</w:t>
      </w:r>
      <w:r w:rsidR="007065E0">
        <w:rPr>
          <w:rFonts w:ascii="Arial" w:hAnsi="Arial" w:hint="cs"/>
          <w:noProof w:val="0"/>
          <w:rtl/>
        </w:rPr>
        <w:t xml:space="preserve"> לטענתה, לאחר שנועצה גם בעמדת הלשכה לסיוע משפטי, ההגנה על הפרטיות בהליכי אפוטרופסות</w:t>
      </w:r>
      <w:r w:rsidR="00DB1AA4">
        <w:rPr>
          <w:rFonts w:ascii="Arial" w:hAnsi="Arial" w:hint="cs"/>
          <w:noProof w:val="0"/>
          <w:rtl/>
        </w:rPr>
        <w:t xml:space="preserve"> צריכה לגבור גם על הצורך להתחקות אחר חקר האמת בהליכים בעניין צוואת המנוח</w:t>
      </w:r>
      <w:r w:rsidR="00FA044C">
        <w:rPr>
          <w:rFonts w:ascii="Arial" w:hAnsi="Arial" w:hint="cs"/>
          <w:noProof w:val="0"/>
          <w:rtl/>
        </w:rPr>
        <w:t xml:space="preserve"> זאת</w:t>
      </w:r>
      <w:r w:rsidR="00DB1AA4">
        <w:rPr>
          <w:rFonts w:ascii="Arial" w:hAnsi="Arial" w:hint="cs"/>
          <w:noProof w:val="0"/>
          <w:rtl/>
        </w:rPr>
        <w:t xml:space="preserve"> שעה שלא מונתה למנוח בהליכים אלו שבפני כעת (זאת מטבע הדברים) והמידע שגולה לה גולה במסגרת הליכי האפוטרופסות, צריכה הזכות לפרטיות של המנוח לגבור ולפיכך יש לקבוע כי במקרה זה אין להסיר את החיסיון ולהורות לה להגיש לתיק את המסמכים והמידע שבידיה.</w:t>
      </w:r>
    </w:p>
    <w:p w:rsidR="00DB1AA4" w:rsidRDefault="00DB1AA4" w:rsidP="00DB1AA4">
      <w:pPr>
        <w:spacing w:line="360" w:lineRule="auto"/>
        <w:jc w:val="both"/>
        <w:rPr>
          <w:rFonts w:ascii="Arial" w:hAnsi="Arial"/>
          <w:noProof w:val="0"/>
          <w:rtl/>
        </w:rPr>
      </w:pPr>
    </w:p>
    <w:p w:rsidR="00DB1AA4" w:rsidRPr="00E46187" w:rsidRDefault="00DB1AA4" w:rsidP="00C95AA4">
      <w:pPr>
        <w:spacing w:line="360" w:lineRule="auto"/>
        <w:jc w:val="both"/>
        <w:rPr>
          <w:rFonts w:ascii="Arial" w:hAnsi="Arial"/>
          <w:noProof w:val="0"/>
        </w:rPr>
      </w:pPr>
      <w:r>
        <w:rPr>
          <w:rFonts w:ascii="Arial" w:hAnsi="Arial" w:hint="cs"/>
          <w:noProof w:val="0"/>
          <w:rtl/>
        </w:rPr>
        <w:t xml:space="preserve">לטענת האפוט' לדין </w:t>
      </w:r>
      <w:r w:rsidR="00E46187">
        <w:rPr>
          <w:rFonts w:ascii="Arial" w:hAnsi="Arial" w:hint="cs"/>
          <w:noProof w:val="0"/>
          <w:rtl/>
        </w:rPr>
        <w:t xml:space="preserve">גם </w:t>
      </w:r>
      <w:r w:rsidRPr="00E46187">
        <w:rPr>
          <w:rFonts w:ascii="Arial" w:hAnsi="Arial"/>
          <w:noProof w:val="0"/>
          <w:rtl/>
        </w:rPr>
        <w:t>לגישת</w:t>
      </w:r>
      <w:r w:rsidRPr="00E46187">
        <w:rPr>
          <w:rFonts w:ascii="Arial" w:hAnsi="Arial"/>
          <w:noProof w:val="0"/>
        </w:rPr>
        <w:t xml:space="preserve"> </w:t>
      </w:r>
      <w:r w:rsidRPr="00E46187">
        <w:rPr>
          <w:rFonts w:ascii="Arial" w:hAnsi="Arial"/>
          <w:noProof w:val="0"/>
          <w:rtl/>
        </w:rPr>
        <w:t>הסיוע</w:t>
      </w:r>
      <w:r w:rsidRPr="00E46187">
        <w:rPr>
          <w:rFonts w:ascii="Arial" w:hAnsi="Arial"/>
          <w:noProof w:val="0"/>
        </w:rPr>
        <w:t xml:space="preserve"> </w:t>
      </w:r>
      <w:r w:rsidR="00E46187">
        <w:rPr>
          <w:rFonts w:ascii="Arial" w:hAnsi="Arial"/>
          <w:noProof w:val="0"/>
          <w:rtl/>
        </w:rPr>
        <w:t>המשפט</w:t>
      </w:r>
      <w:r w:rsidR="00C2065B">
        <w:rPr>
          <w:rFonts w:ascii="Arial" w:hAnsi="Arial" w:hint="cs"/>
          <w:noProof w:val="0"/>
          <w:rtl/>
        </w:rPr>
        <w:t>י</w:t>
      </w:r>
      <w:r w:rsidRPr="00E46187">
        <w:rPr>
          <w:rFonts w:ascii="Arial" w:hAnsi="Arial"/>
          <w:noProof w:val="0"/>
        </w:rPr>
        <w:t xml:space="preserve"> </w:t>
      </w:r>
      <w:r w:rsidRPr="00E46187">
        <w:rPr>
          <w:rFonts w:ascii="Arial" w:hAnsi="Arial"/>
          <w:noProof w:val="0"/>
          <w:rtl/>
        </w:rPr>
        <w:t>אפוטרופוס</w:t>
      </w:r>
      <w:r w:rsidRPr="00E46187">
        <w:rPr>
          <w:rFonts w:ascii="Arial" w:hAnsi="Arial"/>
          <w:noProof w:val="0"/>
        </w:rPr>
        <w:t xml:space="preserve"> </w:t>
      </w:r>
      <w:r w:rsidRPr="00E46187">
        <w:rPr>
          <w:rFonts w:ascii="Arial" w:hAnsi="Arial"/>
          <w:noProof w:val="0"/>
          <w:rtl/>
        </w:rPr>
        <w:t>לדין</w:t>
      </w:r>
      <w:r w:rsidRPr="00E46187">
        <w:rPr>
          <w:rFonts w:ascii="Arial" w:hAnsi="Arial"/>
          <w:noProof w:val="0"/>
        </w:rPr>
        <w:t xml:space="preserve"> </w:t>
      </w:r>
      <w:r w:rsidRPr="00E46187">
        <w:rPr>
          <w:rFonts w:ascii="Arial" w:hAnsi="Arial"/>
          <w:noProof w:val="0"/>
          <w:rtl/>
        </w:rPr>
        <w:t>המייצג</w:t>
      </w:r>
      <w:r w:rsidRPr="00E46187">
        <w:rPr>
          <w:rFonts w:ascii="Arial" w:hAnsi="Arial"/>
          <w:noProof w:val="0"/>
        </w:rPr>
        <w:t xml:space="preserve"> </w:t>
      </w:r>
      <w:r w:rsidRPr="00E46187">
        <w:rPr>
          <w:rFonts w:ascii="Arial" w:hAnsi="Arial"/>
          <w:noProof w:val="0"/>
          <w:rtl/>
        </w:rPr>
        <w:t>מטעם</w:t>
      </w:r>
      <w:r w:rsidRPr="00E46187">
        <w:rPr>
          <w:rFonts w:ascii="Arial" w:hAnsi="Arial"/>
          <w:noProof w:val="0"/>
        </w:rPr>
        <w:t xml:space="preserve"> </w:t>
      </w:r>
      <w:r w:rsidRPr="00E46187">
        <w:rPr>
          <w:rFonts w:ascii="Arial" w:hAnsi="Arial"/>
          <w:noProof w:val="0"/>
          <w:rtl/>
        </w:rPr>
        <w:t>הסיוע</w:t>
      </w:r>
      <w:r w:rsidRPr="00E46187">
        <w:rPr>
          <w:rFonts w:ascii="Arial" w:hAnsi="Arial"/>
          <w:noProof w:val="0"/>
        </w:rPr>
        <w:t xml:space="preserve"> </w:t>
      </w:r>
      <w:r w:rsidRPr="00E46187">
        <w:rPr>
          <w:rFonts w:ascii="Arial" w:hAnsi="Arial"/>
          <w:noProof w:val="0"/>
          <w:rtl/>
        </w:rPr>
        <w:t>המשפטי</w:t>
      </w:r>
      <w:r w:rsidRPr="00E46187">
        <w:rPr>
          <w:rFonts w:ascii="Arial" w:hAnsi="Arial"/>
          <w:noProof w:val="0"/>
        </w:rPr>
        <w:t xml:space="preserve"> </w:t>
      </w:r>
      <w:r w:rsidRPr="00E46187">
        <w:rPr>
          <w:rFonts w:ascii="Arial" w:hAnsi="Arial"/>
          <w:noProof w:val="0"/>
          <w:rtl/>
        </w:rPr>
        <w:t>בתיקי</w:t>
      </w:r>
      <w:r w:rsidRPr="00E46187">
        <w:rPr>
          <w:rFonts w:ascii="Arial" w:hAnsi="Arial"/>
          <w:noProof w:val="0"/>
        </w:rPr>
        <w:t xml:space="preserve"> </w:t>
      </w:r>
      <w:r w:rsidR="00E46187">
        <w:rPr>
          <w:rFonts w:ascii="Arial" w:hAnsi="Arial" w:hint="cs"/>
          <w:noProof w:val="0"/>
          <w:rtl/>
        </w:rPr>
        <w:t>אפ</w:t>
      </w:r>
      <w:r w:rsidR="00C95AA4">
        <w:rPr>
          <w:rFonts w:ascii="Arial" w:hAnsi="Arial" w:hint="cs"/>
          <w:noProof w:val="0"/>
          <w:rtl/>
        </w:rPr>
        <w:t>ו</w:t>
      </w:r>
      <w:r w:rsidRPr="00DB1AA4">
        <w:rPr>
          <w:rFonts w:ascii="Arial" w:hAnsi="Arial"/>
          <w:noProof w:val="0"/>
          <w:rtl/>
        </w:rPr>
        <w:t>טרופסות</w:t>
      </w:r>
      <w:r w:rsidRPr="00DB1AA4">
        <w:rPr>
          <w:rFonts w:ascii="Arial" w:hAnsi="Arial"/>
          <w:noProof w:val="0"/>
        </w:rPr>
        <w:t xml:space="preserve"> </w:t>
      </w:r>
      <w:r w:rsidRPr="00DB1AA4">
        <w:rPr>
          <w:rFonts w:ascii="Arial" w:hAnsi="Arial"/>
          <w:noProof w:val="0"/>
          <w:rtl/>
        </w:rPr>
        <w:t>חב</w:t>
      </w:r>
      <w:r w:rsidRPr="00DB1AA4">
        <w:rPr>
          <w:rFonts w:ascii="Arial" w:hAnsi="Arial"/>
          <w:noProof w:val="0"/>
        </w:rPr>
        <w:t xml:space="preserve"> </w:t>
      </w:r>
      <w:r w:rsidRPr="00DB1AA4">
        <w:rPr>
          <w:rFonts w:ascii="Arial" w:hAnsi="Arial"/>
          <w:noProof w:val="0"/>
          <w:rtl/>
        </w:rPr>
        <w:t>בחובות</w:t>
      </w:r>
      <w:r w:rsidRPr="00DB1AA4">
        <w:rPr>
          <w:rFonts w:ascii="Arial" w:hAnsi="Arial"/>
          <w:noProof w:val="0"/>
        </w:rPr>
        <w:t xml:space="preserve"> </w:t>
      </w:r>
      <w:r w:rsidRPr="00DB1AA4">
        <w:rPr>
          <w:rFonts w:ascii="Arial" w:hAnsi="Arial"/>
          <w:noProof w:val="0"/>
          <w:rtl/>
        </w:rPr>
        <w:t>חיסיון</w:t>
      </w:r>
      <w:r w:rsidRPr="00DB1AA4">
        <w:rPr>
          <w:rFonts w:ascii="Arial" w:hAnsi="Arial"/>
          <w:noProof w:val="0"/>
        </w:rPr>
        <w:t xml:space="preserve"> </w:t>
      </w:r>
      <w:r w:rsidRPr="00DB1AA4">
        <w:rPr>
          <w:rFonts w:ascii="Arial" w:hAnsi="Arial"/>
          <w:noProof w:val="0"/>
          <w:rtl/>
        </w:rPr>
        <w:t>ופרטיות</w:t>
      </w:r>
      <w:r w:rsidRPr="00DB1AA4">
        <w:rPr>
          <w:rFonts w:ascii="Arial" w:hAnsi="Arial"/>
          <w:noProof w:val="0"/>
        </w:rPr>
        <w:t xml:space="preserve"> </w:t>
      </w:r>
      <w:r w:rsidRPr="00DB1AA4">
        <w:rPr>
          <w:rFonts w:ascii="Arial" w:hAnsi="Arial"/>
          <w:noProof w:val="0"/>
          <w:rtl/>
        </w:rPr>
        <w:t>מוגברים</w:t>
      </w:r>
      <w:r w:rsidRPr="00DB1AA4">
        <w:rPr>
          <w:rFonts w:ascii="Arial" w:hAnsi="Arial"/>
          <w:noProof w:val="0"/>
        </w:rPr>
        <w:t>.</w:t>
      </w:r>
      <w:r w:rsidR="00C2065B">
        <w:rPr>
          <w:rFonts w:ascii="Arial" w:hAnsi="Arial" w:hint="cs"/>
          <w:noProof w:val="0"/>
          <w:rtl/>
        </w:rPr>
        <w:t xml:space="preserve"> </w:t>
      </w:r>
      <w:r w:rsidR="00E46187">
        <w:rPr>
          <w:rFonts w:ascii="Arial" w:hAnsi="Arial" w:hint="cs"/>
          <w:noProof w:val="0"/>
          <w:rtl/>
        </w:rPr>
        <w:t>ו</w:t>
      </w:r>
      <w:r w:rsidRPr="00DB1AA4">
        <w:rPr>
          <w:rFonts w:ascii="Arial" w:hAnsi="Arial"/>
          <w:noProof w:val="0"/>
          <w:rtl/>
        </w:rPr>
        <w:t>אפוט</w:t>
      </w:r>
      <w:r w:rsidR="00392176">
        <w:rPr>
          <w:rFonts w:ascii="Arial" w:hAnsi="Arial" w:hint="cs"/>
          <w:noProof w:val="0"/>
          <w:rtl/>
        </w:rPr>
        <w:t>'</w:t>
      </w:r>
      <w:r w:rsidR="00E46187">
        <w:rPr>
          <w:rFonts w:ascii="Arial" w:hAnsi="Arial" w:hint="cs"/>
          <w:noProof w:val="0"/>
          <w:rtl/>
        </w:rPr>
        <w:t xml:space="preserve"> </w:t>
      </w:r>
      <w:r w:rsidRPr="00DB1AA4">
        <w:rPr>
          <w:rFonts w:ascii="Arial" w:hAnsi="Arial"/>
          <w:noProof w:val="0"/>
          <w:rtl/>
        </w:rPr>
        <w:t>לדין</w:t>
      </w:r>
      <w:r w:rsidRPr="00DB1AA4">
        <w:rPr>
          <w:rFonts w:ascii="Arial" w:hAnsi="Arial"/>
          <w:noProof w:val="0"/>
        </w:rPr>
        <w:t xml:space="preserve"> </w:t>
      </w:r>
      <w:r w:rsidRPr="00DB1AA4">
        <w:rPr>
          <w:rFonts w:ascii="Arial" w:hAnsi="Arial"/>
          <w:noProof w:val="0"/>
          <w:rtl/>
        </w:rPr>
        <w:t>הנו</w:t>
      </w:r>
      <w:r w:rsidR="00E46187">
        <w:rPr>
          <w:rFonts w:ascii="Arial" w:hAnsi="Arial" w:hint="cs"/>
          <w:noProof w:val="0"/>
          <w:rtl/>
        </w:rPr>
        <w:t xml:space="preserve"> </w:t>
      </w:r>
      <w:r w:rsidRPr="00DB1AA4">
        <w:rPr>
          <w:rFonts w:ascii="Arial" w:hAnsi="Arial"/>
          <w:noProof w:val="0"/>
          <w:rtl/>
        </w:rPr>
        <w:t>שחקן</w:t>
      </w:r>
      <w:r w:rsidRPr="00DB1AA4">
        <w:rPr>
          <w:rFonts w:ascii="Arial" w:hAnsi="Arial"/>
          <w:noProof w:val="0"/>
        </w:rPr>
        <w:t xml:space="preserve"> </w:t>
      </w:r>
      <w:r w:rsidRPr="00DB1AA4">
        <w:rPr>
          <w:rFonts w:ascii="Arial" w:hAnsi="Arial"/>
          <w:noProof w:val="0"/>
          <w:rtl/>
        </w:rPr>
        <w:t>חוזר</w:t>
      </w:r>
      <w:r w:rsidRPr="00DB1AA4">
        <w:rPr>
          <w:rFonts w:ascii="Arial" w:hAnsi="Arial"/>
          <w:noProof w:val="0"/>
        </w:rPr>
        <w:t xml:space="preserve"> </w:t>
      </w:r>
      <w:r w:rsidRPr="00DB1AA4">
        <w:rPr>
          <w:rFonts w:ascii="Arial" w:hAnsi="Arial"/>
          <w:noProof w:val="0"/>
          <w:rtl/>
        </w:rPr>
        <w:t>המייצג</w:t>
      </w:r>
      <w:r w:rsidRPr="00DB1AA4">
        <w:rPr>
          <w:rFonts w:ascii="Arial" w:hAnsi="Arial"/>
          <w:noProof w:val="0"/>
        </w:rPr>
        <w:t xml:space="preserve"> </w:t>
      </w:r>
      <w:r w:rsidRPr="00DB1AA4">
        <w:rPr>
          <w:rFonts w:ascii="Arial" w:hAnsi="Arial"/>
          <w:noProof w:val="0"/>
          <w:rtl/>
        </w:rPr>
        <w:t>בתיקים</w:t>
      </w:r>
      <w:r w:rsidRPr="00E46187">
        <w:rPr>
          <w:rFonts w:ascii="Arial" w:hAnsi="Arial"/>
          <w:noProof w:val="0"/>
        </w:rPr>
        <w:t xml:space="preserve"> </w:t>
      </w:r>
      <w:r w:rsidRPr="00E46187">
        <w:rPr>
          <w:rFonts w:ascii="Arial" w:hAnsi="Arial"/>
          <w:noProof w:val="0"/>
          <w:rtl/>
        </w:rPr>
        <w:t>אלו</w:t>
      </w:r>
      <w:r w:rsidRPr="00E46187">
        <w:rPr>
          <w:rFonts w:ascii="Arial" w:hAnsi="Arial"/>
          <w:noProof w:val="0"/>
        </w:rPr>
        <w:t xml:space="preserve"> </w:t>
      </w:r>
      <w:r w:rsidRPr="00E46187">
        <w:rPr>
          <w:rFonts w:ascii="Arial" w:hAnsi="Arial"/>
          <w:noProof w:val="0"/>
          <w:rtl/>
        </w:rPr>
        <w:t>בפני</w:t>
      </w:r>
      <w:r w:rsidRPr="00E46187">
        <w:rPr>
          <w:rFonts w:ascii="Arial" w:hAnsi="Arial"/>
          <w:noProof w:val="0"/>
        </w:rPr>
        <w:t xml:space="preserve"> </w:t>
      </w:r>
      <w:r w:rsidRPr="00E46187">
        <w:rPr>
          <w:rFonts w:ascii="Arial" w:hAnsi="Arial"/>
          <w:noProof w:val="0"/>
          <w:rtl/>
        </w:rPr>
        <w:t>ביה</w:t>
      </w:r>
      <w:r w:rsidR="00392176">
        <w:rPr>
          <w:rFonts w:ascii="Arial" w:hAnsi="Arial" w:hint="cs"/>
          <w:noProof w:val="0"/>
          <w:rtl/>
        </w:rPr>
        <w:t>"</w:t>
      </w:r>
      <w:r w:rsidRPr="00E46187">
        <w:rPr>
          <w:rFonts w:ascii="Arial" w:hAnsi="Arial"/>
          <w:noProof w:val="0"/>
          <w:rtl/>
        </w:rPr>
        <w:t>מש</w:t>
      </w:r>
      <w:r w:rsidRPr="00E46187">
        <w:rPr>
          <w:rFonts w:ascii="Arial" w:hAnsi="Arial"/>
          <w:noProof w:val="0"/>
        </w:rPr>
        <w:t xml:space="preserve"> </w:t>
      </w:r>
      <w:r w:rsidRPr="00E46187">
        <w:rPr>
          <w:rFonts w:ascii="Arial" w:hAnsi="Arial"/>
          <w:noProof w:val="0"/>
          <w:rtl/>
        </w:rPr>
        <w:t>ואין</w:t>
      </w:r>
      <w:r w:rsidR="00E46187">
        <w:rPr>
          <w:rFonts w:ascii="Arial" w:hAnsi="Arial" w:hint="cs"/>
          <w:noProof w:val="0"/>
          <w:rtl/>
        </w:rPr>
        <w:t xml:space="preserve"> </w:t>
      </w:r>
      <w:r w:rsidRPr="00E46187">
        <w:rPr>
          <w:rFonts w:ascii="Arial" w:hAnsi="Arial"/>
          <w:noProof w:val="0"/>
          <w:rtl/>
        </w:rPr>
        <w:t>לאפשר</w:t>
      </w:r>
      <w:r w:rsidRPr="00E46187">
        <w:rPr>
          <w:rFonts w:ascii="Arial" w:hAnsi="Arial"/>
          <w:noProof w:val="0"/>
        </w:rPr>
        <w:t xml:space="preserve"> </w:t>
      </w:r>
      <w:r w:rsidRPr="00E46187">
        <w:rPr>
          <w:rFonts w:ascii="Arial" w:hAnsi="Arial"/>
          <w:noProof w:val="0"/>
          <w:rtl/>
        </w:rPr>
        <w:t>להשתמש</w:t>
      </w:r>
      <w:r w:rsidRPr="00E46187">
        <w:rPr>
          <w:rFonts w:ascii="Arial" w:hAnsi="Arial"/>
          <w:noProof w:val="0"/>
        </w:rPr>
        <w:t xml:space="preserve"> </w:t>
      </w:r>
      <w:r w:rsidRPr="00E46187">
        <w:rPr>
          <w:rFonts w:ascii="Arial" w:hAnsi="Arial"/>
          <w:noProof w:val="0"/>
          <w:rtl/>
        </w:rPr>
        <w:t>בו</w:t>
      </w:r>
      <w:r w:rsidRPr="00E46187">
        <w:rPr>
          <w:rFonts w:ascii="Arial" w:hAnsi="Arial"/>
          <w:noProof w:val="0"/>
        </w:rPr>
        <w:t xml:space="preserve"> </w:t>
      </w:r>
      <w:r w:rsidRPr="00E46187">
        <w:rPr>
          <w:rFonts w:ascii="Arial" w:hAnsi="Arial"/>
          <w:noProof w:val="0"/>
          <w:rtl/>
        </w:rPr>
        <w:t>ובמידע</w:t>
      </w:r>
      <w:r w:rsidRPr="00E46187">
        <w:rPr>
          <w:rFonts w:ascii="Arial" w:hAnsi="Arial"/>
          <w:noProof w:val="0"/>
        </w:rPr>
        <w:t xml:space="preserve"> </w:t>
      </w:r>
      <w:r w:rsidRPr="00E46187">
        <w:rPr>
          <w:rFonts w:ascii="Arial" w:hAnsi="Arial"/>
          <w:noProof w:val="0"/>
          <w:rtl/>
        </w:rPr>
        <w:t>שנמסר</w:t>
      </w:r>
      <w:r w:rsidRPr="00E46187">
        <w:rPr>
          <w:rFonts w:ascii="Arial" w:hAnsi="Arial"/>
          <w:noProof w:val="0"/>
        </w:rPr>
        <w:t xml:space="preserve"> </w:t>
      </w:r>
      <w:r w:rsidRPr="00E46187">
        <w:rPr>
          <w:rFonts w:ascii="Arial" w:hAnsi="Arial"/>
          <w:noProof w:val="0"/>
          <w:rtl/>
        </w:rPr>
        <w:t>לו</w:t>
      </w:r>
      <w:r w:rsidRPr="00E46187">
        <w:rPr>
          <w:rFonts w:ascii="Arial" w:hAnsi="Arial"/>
          <w:noProof w:val="0"/>
        </w:rPr>
        <w:t xml:space="preserve"> </w:t>
      </w:r>
      <w:r w:rsidRPr="00E46187">
        <w:rPr>
          <w:rFonts w:ascii="Arial" w:hAnsi="Arial"/>
          <w:noProof w:val="0"/>
          <w:rtl/>
        </w:rPr>
        <w:t>במסגרת</w:t>
      </w:r>
      <w:r w:rsidRPr="00E46187">
        <w:rPr>
          <w:rFonts w:ascii="Arial" w:hAnsi="Arial"/>
          <w:noProof w:val="0"/>
        </w:rPr>
        <w:t xml:space="preserve"> </w:t>
      </w:r>
      <w:r w:rsidRPr="00E46187">
        <w:rPr>
          <w:rFonts w:ascii="Arial" w:hAnsi="Arial"/>
          <w:noProof w:val="0"/>
          <w:rtl/>
        </w:rPr>
        <w:t>הייצוג</w:t>
      </w:r>
      <w:r w:rsidRPr="00E46187">
        <w:rPr>
          <w:rFonts w:ascii="Arial" w:hAnsi="Arial"/>
          <w:noProof w:val="0"/>
        </w:rPr>
        <w:t xml:space="preserve"> </w:t>
      </w:r>
      <w:r w:rsidRPr="00E46187">
        <w:rPr>
          <w:rFonts w:ascii="Arial" w:hAnsi="Arial"/>
          <w:noProof w:val="0"/>
          <w:rtl/>
        </w:rPr>
        <w:t>בהליכי</w:t>
      </w:r>
      <w:r w:rsidR="00C95AA4">
        <w:rPr>
          <w:rFonts w:ascii="Arial" w:hAnsi="Arial" w:hint="cs"/>
          <w:noProof w:val="0"/>
          <w:rtl/>
        </w:rPr>
        <w:t xml:space="preserve"> </w:t>
      </w:r>
      <w:r w:rsidRPr="00E46187">
        <w:rPr>
          <w:rFonts w:ascii="Arial" w:hAnsi="Arial"/>
          <w:noProof w:val="0"/>
          <w:rtl/>
        </w:rPr>
        <w:t>אפוטרופסות</w:t>
      </w:r>
      <w:r w:rsidRPr="00E46187">
        <w:rPr>
          <w:rFonts w:ascii="Arial" w:hAnsi="Arial"/>
          <w:noProof w:val="0"/>
        </w:rPr>
        <w:t xml:space="preserve"> </w:t>
      </w:r>
      <w:r w:rsidRPr="00E46187">
        <w:rPr>
          <w:rFonts w:ascii="Arial" w:hAnsi="Arial"/>
          <w:noProof w:val="0"/>
          <w:rtl/>
        </w:rPr>
        <w:t>ככלי</w:t>
      </w:r>
      <w:r w:rsidRPr="00E46187">
        <w:rPr>
          <w:rFonts w:ascii="Arial" w:hAnsi="Arial"/>
          <w:noProof w:val="0"/>
        </w:rPr>
        <w:t xml:space="preserve"> </w:t>
      </w:r>
      <w:r w:rsidRPr="00E46187">
        <w:rPr>
          <w:rFonts w:ascii="Arial" w:hAnsi="Arial"/>
          <w:noProof w:val="0"/>
          <w:rtl/>
        </w:rPr>
        <w:t>ניגוח</w:t>
      </w:r>
      <w:r w:rsidRPr="00E46187">
        <w:rPr>
          <w:rFonts w:ascii="Arial" w:hAnsi="Arial"/>
          <w:noProof w:val="0"/>
        </w:rPr>
        <w:t xml:space="preserve"> </w:t>
      </w:r>
      <w:r w:rsidRPr="00E46187">
        <w:rPr>
          <w:rFonts w:ascii="Arial" w:hAnsi="Arial"/>
          <w:noProof w:val="0"/>
          <w:rtl/>
        </w:rPr>
        <w:t>ב</w:t>
      </w:r>
      <w:r w:rsidR="00392176">
        <w:rPr>
          <w:rFonts w:ascii="Arial" w:hAnsi="Arial" w:hint="cs"/>
          <w:noProof w:val="0"/>
          <w:rtl/>
        </w:rPr>
        <w:t>ין</w:t>
      </w:r>
      <w:r w:rsidRPr="00E46187">
        <w:rPr>
          <w:rFonts w:ascii="Arial" w:hAnsi="Arial"/>
          <w:noProof w:val="0"/>
        </w:rPr>
        <w:t xml:space="preserve"> </w:t>
      </w:r>
      <w:r w:rsidRPr="00E46187">
        <w:rPr>
          <w:rFonts w:ascii="Arial" w:hAnsi="Arial"/>
          <w:noProof w:val="0"/>
          <w:rtl/>
        </w:rPr>
        <w:t>בני</w:t>
      </w:r>
      <w:r w:rsidRPr="00E46187">
        <w:rPr>
          <w:rFonts w:ascii="Arial" w:hAnsi="Arial"/>
          <w:noProof w:val="0"/>
        </w:rPr>
        <w:t xml:space="preserve"> </w:t>
      </w:r>
      <w:r w:rsidRPr="00E46187">
        <w:rPr>
          <w:rFonts w:ascii="Arial" w:hAnsi="Arial"/>
          <w:noProof w:val="0"/>
          <w:rtl/>
        </w:rPr>
        <w:t>המשפחה</w:t>
      </w:r>
      <w:r w:rsidR="00E46187">
        <w:rPr>
          <w:rFonts w:ascii="Arial" w:hAnsi="Arial" w:hint="cs"/>
          <w:noProof w:val="0"/>
          <w:rtl/>
        </w:rPr>
        <w:t xml:space="preserve"> </w:t>
      </w:r>
      <w:r w:rsidRPr="00E46187">
        <w:rPr>
          <w:rFonts w:ascii="Arial" w:hAnsi="Arial"/>
          <w:noProof w:val="0"/>
          <w:rtl/>
        </w:rPr>
        <w:t>על</w:t>
      </w:r>
      <w:r w:rsidR="00E46187">
        <w:rPr>
          <w:rFonts w:ascii="Arial" w:hAnsi="Arial" w:hint="cs"/>
          <w:noProof w:val="0"/>
          <w:rtl/>
        </w:rPr>
        <w:t xml:space="preserve"> </w:t>
      </w:r>
      <w:r w:rsidRPr="00E46187">
        <w:rPr>
          <w:rFonts w:ascii="Arial" w:hAnsi="Arial"/>
          <w:noProof w:val="0"/>
          <w:rtl/>
        </w:rPr>
        <w:t>חשבון</w:t>
      </w:r>
      <w:r w:rsidRPr="00E46187">
        <w:rPr>
          <w:rFonts w:ascii="Arial" w:hAnsi="Arial"/>
          <w:noProof w:val="0"/>
        </w:rPr>
        <w:t xml:space="preserve"> </w:t>
      </w:r>
      <w:r w:rsidRPr="00E46187">
        <w:rPr>
          <w:rFonts w:ascii="Arial" w:hAnsi="Arial"/>
          <w:noProof w:val="0"/>
          <w:rtl/>
        </w:rPr>
        <w:t>פרטיותו</w:t>
      </w:r>
      <w:r w:rsidR="00E46187">
        <w:rPr>
          <w:rFonts w:ascii="Arial" w:hAnsi="Arial" w:hint="cs"/>
          <w:noProof w:val="0"/>
          <w:rtl/>
        </w:rPr>
        <w:t xml:space="preserve"> </w:t>
      </w:r>
      <w:r w:rsidRPr="00E46187">
        <w:rPr>
          <w:rFonts w:ascii="Arial" w:hAnsi="Arial"/>
          <w:noProof w:val="0"/>
          <w:rtl/>
        </w:rPr>
        <w:t>של</w:t>
      </w:r>
      <w:r w:rsidRPr="00E46187">
        <w:rPr>
          <w:rFonts w:ascii="Arial" w:hAnsi="Arial"/>
          <w:noProof w:val="0"/>
        </w:rPr>
        <w:t xml:space="preserve"> </w:t>
      </w:r>
      <w:r w:rsidRPr="00E46187">
        <w:rPr>
          <w:rFonts w:ascii="Arial" w:hAnsi="Arial"/>
          <w:noProof w:val="0"/>
          <w:rtl/>
        </w:rPr>
        <w:t>המנוח</w:t>
      </w:r>
      <w:r w:rsidR="00E46187">
        <w:rPr>
          <w:rFonts w:ascii="Arial" w:hAnsi="Arial" w:hint="cs"/>
          <w:noProof w:val="0"/>
          <w:rtl/>
        </w:rPr>
        <w:t>.</w:t>
      </w:r>
    </w:p>
    <w:p w:rsidR="00E46187" w:rsidRDefault="00E46187" w:rsidP="00E46187">
      <w:pPr>
        <w:spacing w:line="360" w:lineRule="auto"/>
        <w:jc w:val="both"/>
        <w:rPr>
          <w:rFonts w:ascii="Arial" w:hAnsi="Arial"/>
          <w:noProof w:val="0"/>
          <w:rtl/>
        </w:rPr>
      </w:pPr>
    </w:p>
    <w:p w:rsidR="00DB1AA4" w:rsidRDefault="00E46187" w:rsidP="00B7403B">
      <w:pPr>
        <w:spacing w:line="360" w:lineRule="auto"/>
        <w:jc w:val="both"/>
        <w:rPr>
          <w:rFonts w:ascii="Arial" w:hAnsi="Arial"/>
          <w:noProof w:val="0"/>
          <w:rtl/>
        </w:rPr>
      </w:pPr>
      <w:r>
        <w:rPr>
          <w:rFonts w:ascii="Arial" w:hAnsi="Arial" w:hint="cs"/>
          <w:noProof w:val="0"/>
          <w:rtl/>
        </w:rPr>
        <w:t xml:space="preserve">לטענתה, </w:t>
      </w:r>
      <w:r w:rsidR="00DB1AA4" w:rsidRPr="00E46187">
        <w:rPr>
          <w:rFonts w:ascii="Arial" w:hAnsi="Arial"/>
          <w:noProof w:val="0"/>
          <w:rtl/>
        </w:rPr>
        <w:t>עמדה</w:t>
      </w:r>
      <w:r w:rsidR="00DB1AA4" w:rsidRPr="00E46187">
        <w:rPr>
          <w:rFonts w:ascii="Arial" w:hAnsi="Arial"/>
          <w:noProof w:val="0"/>
        </w:rPr>
        <w:t xml:space="preserve"> </w:t>
      </w:r>
      <w:r w:rsidR="00DB1AA4" w:rsidRPr="00E46187">
        <w:rPr>
          <w:rFonts w:ascii="Arial" w:hAnsi="Arial"/>
          <w:noProof w:val="0"/>
          <w:rtl/>
        </w:rPr>
        <w:t>זו</w:t>
      </w:r>
      <w:r w:rsidR="00DB1AA4" w:rsidRPr="00E46187">
        <w:rPr>
          <w:rFonts w:ascii="Arial" w:hAnsi="Arial"/>
          <w:noProof w:val="0"/>
        </w:rPr>
        <w:t xml:space="preserve"> </w:t>
      </w:r>
      <w:r w:rsidR="00DB1AA4" w:rsidRPr="00E46187">
        <w:rPr>
          <w:rFonts w:ascii="Arial" w:hAnsi="Arial"/>
          <w:noProof w:val="0"/>
          <w:rtl/>
        </w:rPr>
        <w:t>עולה</w:t>
      </w:r>
      <w:r w:rsidR="00DB1AA4" w:rsidRPr="00E46187">
        <w:rPr>
          <w:rFonts w:ascii="Arial" w:hAnsi="Arial"/>
          <w:noProof w:val="0"/>
        </w:rPr>
        <w:t xml:space="preserve"> </w:t>
      </w:r>
      <w:r w:rsidR="00DB1AA4" w:rsidRPr="00E46187">
        <w:rPr>
          <w:rFonts w:ascii="Arial" w:hAnsi="Arial"/>
          <w:noProof w:val="0"/>
          <w:rtl/>
        </w:rPr>
        <w:t>בקנה</w:t>
      </w:r>
      <w:r w:rsidR="00DB1AA4" w:rsidRPr="00E46187">
        <w:rPr>
          <w:rFonts w:ascii="Arial" w:hAnsi="Arial"/>
          <w:noProof w:val="0"/>
        </w:rPr>
        <w:t xml:space="preserve"> </w:t>
      </w:r>
      <w:r w:rsidR="00DB1AA4" w:rsidRPr="00E46187">
        <w:rPr>
          <w:rFonts w:ascii="Arial" w:hAnsi="Arial"/>
          <w:noProof w:val="0"/>
          <w:rtl/>
        </w:rPr>
        <w:t>אחד</w:t>
      </w:r>
      <w:r w:rsidR="00DB1AA4" w:rsidRPr="00E46187">
        <w:rPr>
          <w:rFonts w:ascii="Arial" w:hAnsi="Arial"/>
          <w:noProof w:val="0"/>
        </w:rPr>
        <w:t xml:space="preserve"> </w:t>
      </w:r>
      <w:r w:rsidR="00DB1AA4" w:rsidRPr="00E46187">
        <w:rPr>
          <w:rFonts w:ascii="Arial" w:hAnsi="Arial"/>
          <w:noProof w:val="0"/>
          <w:rtl/>
        </w:rPr>
        <w:t>עם</w:t>
      </w:r>
      <w:r w:rsidR="00DB1AA4" w:rsidRPr="00E46187">
        <w:rPr>
          <w:rFonts w:ascii="Arial" w:hAnsi="Arial"/>
          <w:noProof w:val="0"/>
        </w:rPr>
        <w:t xml:space="preserve"> </w:t>
      </w:r>
      <w:r w:rsidR="00DB1AA4" w:rsidRPr="00E46187">
        <w:rPr>
          <w:rFonts w:ascii="Arial" w:hAnsi="Arial"/>
          <w:noProof w:val="0"/>
          <w:rtl/>
        </w:rPr>
        <w:t>ההנחיה</w:t>
      </w:r>
      <w:r>
        <w:rPr>
          <w:rFonts w:ascii="Arial" w:hAnsi="Arial" w:hint="cs"/>
          <w:noProof w:val="0"/>
          <w:rtl/>
        </w:rPr>
        <w:t xml:space="preserve"> </w:t>
      </w:r>
      <w:r w:rsidR="00DB1AA4" w:rsidRPr="00E46187">
        <w:rPr>
          <w:rFonts w:ascii="Arial" w:hAnsi="Arial"/>
          <w:noProof w:val="0"/>
          <w:rtl/>
        </w:rPr>
        <w:t>הכללית</w:t>
      </w:r>
      <w:r>
        <w:rPr>
          <w:rFonts w:ascii="Arial" w:hAnsi="Arial" w:hint="cs"/>
          <w:noProof w:val="0"/>
          <w:rtl/>
        </w:rPr>
        <w:t xml:space="preserve"> </w:t>
      </w:r>
      <w:r w:rsidR="00DB1AA4" w:rsidRPr="00E46187">
        <w:rPr>
          <w:rFonts w:ascii="Arial" w:hAnsi="Arial"/>
          <w:noProof w:val="0"/>
          <w:rtl/>
        </w:rPr>
        <w:t>של</w:t>
      </w:r>
      <w:r w:rsidR="00DB1AA4" w:rsidRPr="00E46187">
        <w:rPr>
          <w:rFonts w:ascii="Arial" w:hAnsi="Arial"/>
          <w:noProof w:val="0"/>
        </w:rPr>
        <w:t xml:space="preserve"> </w:t>
      </w:r>
      <w:r w:rsidR="00DB1AA4" w:rsidRPr="00E46187">
        <w:rPr>
          <w:rFonts w:ascii="Arial" w:hAnsi="Arial"/>
          <w:noProof w:val="0"/>
          <w:rtl/>
        </w:rPr>
        <w:t>ועדת</w:t>
      </w:r>
      <w:r w:rsidR="00DB1AA4" w:rsidRPr="00E46187">
        <w:rPr>
          <w:rFonts w:ascii="Arial" w:hAnsi="Arial"/>
          <w:noProof w:val="0"/>
        </w:rPr>
        <w:t xml:space="preserve"> </w:t>
      </w:r>
      <w:r w:rsidR="00DB1AA4" w:rsidRPr="00E46187">
        <w:rPr>
          <w:rFonts w:ascii="Arial" w:hAnsi="Arial"/>
          <w:noProof w:val="0"/>
          <w:rtl/>
        </w:rPr>
        <w:t>האתיקה</w:t>
      </w:r>
      <w:r w:rsidR="00DB1AA4" w:rsidRPr="00E46187">
        <w:rPr>
          <w:rFonts w:ascii="Arial" w:hAnsi="Arial"/>
          <w:noProof w:val="0"/>
        </w:rPr>
        <w:t xml:space="preserve"> </w:t>
      </w:r>
      <w:r w:rsidR="00DB1AA4" w:rsidRPr="00E46187">
        <w:rPr>
          <w:rFonts w:ascii="Arial" w:hAnsi="Arial"/>
          <w:noProof w:val="0"/>
          <w:rtl/>
        </w:rPr>
        <w:t>שהובאה</w:t>
      </w:r>
      <w:r>
        <w:rPr>
          <w:rFonts w:ascii="Arial" w:hAnsi="Arial" w:hint="cs"/>
          <w:noProof w:val="0"/>
          <w:rtl/>
        </w:rPr>
        <w:t xml:space="preserve"> </w:t>
      </w:r>
      <w:r w:rsidR="00DB1AA4" w:rsidRPr="00E46187">
        <w:rPr>
          <w:rFonts w:ascii="Arial" w:hAnsi="Arial"/>
          <w:noProof w:val="0"/>
          <w:rtl/>
        </w:rPr>
        <w:t>בגיליון</w:t>
      </w:r>
      <w:r w:rsidR="00DB1AA4" w:rsidRPr="00E46187">
        <w:rPr>
          <w:rFonts w:ascii="Arial" w:hAnsi="Arial"/>
          <w:noProof w:val="0"/>
        </w:rPr>
        <w:t xml:space="preserve"> 49 </w:t>
      </w:r>
      <w:r>
        <w:rPr>
          <w:rFonts w:ascii="Arial" w:hAnsi="Arial" w:hint="cs"/>
          <w:noProof w:val="0"/>
          <w:rtl/>
        </w:rPr>
        <w:t>"</w:t>
      </w:r>
      <w:r>
        <w:rPr>
          <w:rFonts w:ascii="Arial" w:hAnsi="Arial"/>
          <w:noProof w:val="0"/>
          <w:rtl/>
        </w:rPr>
        <w:t>אתיק</w:t>
      </w:r>
      <w:r>
        <w:rPr>
          <w:rFonts w:ascii="Arial" w:hAnsi="Arial" w:hint="cs"/>
          <w:noProof w:val="0"/>
          <w:rtl/>
        </w:rPr>
        <w:t>ה מ</w:t>
      </w:r>
      <w:r w:rsidR="00DB1AA4" w:rsidRPr="00E46187">
        <w:rPr>
          <w:rFonts w:ascii="Arial" w:hAnsi="Arial"/>
          <w:noProof w:val="0"/>
          <w:rtl/>
        </w:rPr>
        <w:t>קצועית</w:t>
      </w:r>
      <w:r>
        <w:rPr>
          <w:rFonts w:ascii="Arial" w:hAnsi="Arial" w:hint="cs"/>
          <w:noProof w:val="0"/>
          <w:rtl/>
        </w:rPr>
        <w:t>" לעניין</w:t>
      </w:r>
      <w:r w:rsidR="00DB1AA4" w:rsidRPr="00E46187">
        <w:rPr>
          <w:rFonts w:ascii="Arial" w:hAnsi="Arial"/>
          <w:noProof w:val="0"/>
        </w:rPr>
        <w:t xml:space="preserve"> </w:t>
      </w:r>
      <w:r w:rsidR="00DB1AA4" w:rsidRPr="00E46187">
        <w:rPr>
          <w:rFonts w:ascii="Arial" w:hAnsi="Arial"/>
          <w:noProof w:val="0"/>
          <w:rtl/>
        </w:rPr>
        <w:t>חסיון</w:t>
      </w:r>
      <w:r>
        <w:rPr>
          <w:rFonts w:ascii="Arial" w:hAnsi="Arial" w:hint="cs"/>
          <w:noProof w:val="0"/>
          <w:rtl/>
        </w:rPr>
        <w:t xml:space="preserve"> </w:t>
      </w:r>
      <w:r w:rsidR="00DB1AA4" w:rsidRPr="00E46187">
        <w:rPr>
          <w:rFonts w:ascii="Arial" w:hAnsi="Arial"/>
          <w:noProof w:val="0"/>
          <w:rtl/>
        </w:rPr>
        <w:t>עורך</w:t>
      </w:r>
      <w:r>
        <w:rPr>
          <w:rFonts w:ascii="Arial" w:hAnsi="Arial" w:hint="cs"/>
          <w:noProof w:val="0"/>
          <w:rtl/>
        </w:rPr>
        <w:t xml:space="preserve"> </w:t>
      </w:r>
      <w:r w:rsidR="00DB1AA4" w:rsidRPr="00E46187">
        <w:rPr>
          <w:rFonts w:ascii="Arial" w:hAnsi="Arial"/>
          <w:noProof w:val="0"/>
          <w:rtl/>
        </w:rPr>
        <w:t>דין</w:t>
      </w:r>
      <w:r w:rsidR="00DB1AA4" w:rsidRPr="00E46187">
        <w:rPr>
          <w:rFonts w:ascii="Arial" w:hAnsi="Arial"/>
          <w:noProof w:val="0"/>
        </w:rPr>
        <w:t>-</w:t>
      </w:r>
      <w:r w:rsidR="00DB1AA4" w:rsidRPr="00E46187">
        <w:rPr>
          <w:rFonts w:ascii="Arial" w:hAnsi="Arial"/>
          <w:noProof w:val="0"/>
          <w:rtl/>
        </w:rPr>
        <w:t>לקוח</w:t>
      </w:r>
      <w:r>
        <w:rPr>
          <w:rFonts w:ascii="Arial" w:hAnsi="Arial" w:hint="cs"/>
          <w:noProof w:val="0"/>
          <w:rtl/>
        </w:rPr>
        <w:t xml:space="preserve"> </w:t>
      </w:r>
      <w:r w:rsidR="00DB1AA4" w:rsidRPr="00E46187">
        <w:rPr>
          <w:rFonts w:ascii="Arial" w:hAnsi="Arial"/>
          <w:noProof w:val="0"/>
          <w:rtl/>
        </w:rPr>
        <w:t>לאחר</w:t>
      </w:r>
      <w:r w:rsidR="00DB1AA4" w:rsidRPr="00E46187">
        <w:rPr>
          <w:rFonts w:ascii="Arial" w:hAnsi="Arial"/>
          <w:noProof w:val="0"/>
        </w:rPr>
        <w:t xml:space="preserve"> </w:t>
      </w:r>
      <w:r w:rsidR="00DB1AA4" w:rsidRPr="00E46187">
        <w:rPr>
          <w:rFonts w:ascii="Arial" w:hAnsi="Arial"/>
          <w:noProof w:val="0"/>
          <w:rtl/>
        </w:rPr>
        <w:t>מות</w:t>
      </w:r>
      <w:r>
        <w:rPr>
          <w:rFonts w:ascii="Arial" w:hAnsi="Arial" w:hint="cs"/>
          <w:noProof w:val="0"/>
          <w:rtl/>
        </w:rPr>
        <w:t xml:space="preserve"> </w:t>
      </w:r>
      <w:r w:rsidR="00DB1AA4" w:rsidRPr="00E46187">
        <w:rPr>
          <w:rFonts w:ascii="Arial" w:hAnsi="Arial"/>
          <w:noProof w:val="0"/>
          <w:rtl/>
        </w:rPr>
        <w:t>הלקו</w:t>
      </w:r>
      <w:r>
        <w:rPr>
          <w:rFonts w:ascii="Arial" w:hAnsi="Arial" w:hint="cs"/>
          <w:noProof w:val="0"/>
          <w:rtl/>
        </w:rPr>
        <w:t>ח</w:t>
      </w:r>
      <w:r w:rsidR="00DB1AA4" w:rsidRPr="00E46187">
        <w:rPr>
          <w:rFonts w:ascii="Arial" w:hAnsi="Arial"/>
          <w:noProof w:val="0"/>
        </w:rPr>
        <w:t xml:space="preserve"> </w:t>
      </w:r>
      <w:r>
        <w:rPr>
          <w:rFonts w:ascii="Arial" w:hAnsi="Arial"/>
          <w:noProof w:val="0"/>
        </w:rPr>
        <w:t>–</w:t>
      </w:r>
      <w:r w:rsidR="00C95AA4">
        <w:rPr>
          <w:rFonts w:ascii="Arial" w:hAnsi="Arial"/>
          <w:noProof w:val="0"/>
        </w:rPr>
        <w:t xml:space="preserve"> </w:t>
      </w:r>
      <w:r w:rsidR="00DB1AA4" w:rsidRPr="00E46187">
        <w:rPr>
          <w:rFonts w:ascii="Arial" w:hAnsi="Arial"/>
          <w:noProof w:val="0"/>
          <w:rtl/>
        </w:rPr>
        <w:t>לפיה</w:t>
      </w:r>
      <w:r w:rsidR="00DB1AA4" w:rsidRPr="00E46187">
        <w:rPr>
          <w:rFonts w:ascii="Arial" w:hAnsi="Arial"/>
          <w:noProof w:val="0"/>
        </w:rPr>
        <w:t xml:space="preserve"> </w:t>
      </w:r>
      <w:r w:rsidR="00DB1AA4" w:rsidRPr="00E46187">
        <w:rPr>
          <w:rFonts w:ascii="Arial" w:hAnsi="Arial"/>
          <w:noProof w:val="0"/>
          <w:rtl/>
        </w:rPr>
        <w:t>יש</w:t>
      </w:r>
      <w:r>
        <w:rPr>
          <w:rFonts w:ascii="Arial" w:hAnsi="Arial" w:hint="cs"/>
          <w:noProof w:val="0"/>
          <w:rtl/>
        </w:rPr>
        <w:t xml:space="preserve"> </w:t>
      </w:r>
      <w:r w:rsidR="00DB1AA4" w:rsidRPr="00E46187">
        <w:rPr>
          <w:rFonts w:ascii="Arial" w:hAnsi="Arial"/>
          <w:noProof w:val="0"/>
          <w:rtl/>
        </w:rPr>
        <w:t>להעניק</w:t>
      </w:r>
      <w:r w:rsidR="00DB1AA4" w:rsidRPr="00E46187">
        <w:rPr>
          <w:rFonts w:ascii="Arial" w:hAnsi="Arial"/>
          <w:noProof w:val="0"/>
        </w:rPr>
        <w:t xml:space="preserve"> </w:t>
      </w:r>
      <w:r w:rsidR="00DB1AA4" w:rsidRPr="00E46187">
        <w:rPr>
          <w:rFonts w:ascii="Arial" w:hAnsi="Arial"/>
          <w:noProof w:val="0"/>
          <w:rtl/>
        </w:rPr>
        <w:t>הגנה</w:t>
      </w:r>
      <w:r>
        <w:rPr>
          <w:rFonts w:ascii="Arial" w:hAnsi="Arial" w:hint="cs"/>
          <w:noProof w:val="0"/>
          <w:rtl/>
        </w:rPr>
        <w:t xml:space="preserve"> </w:t>
      </w:r>
      <w:r w:rsidR="00DB1AA4" w:rsidRPr="00E46187">
        <w:rPr>
          <w:rFonts w:ascii="Arial" w:hAnsi="Arial"/>
          <w:noProof w:val="0"/>
          <w:rtl/>
        </w:rPr>
        <w:t>מקסימלית</w:t>
      </w:r>
      <w:r>
        <w:rPr>
          <w:rFonts w:ascii="Arial" w:hAnsi="Arial" w:hint="cs"/>
          <w:noProof w:val="0"/>
          <w:rtl/>
        </w:rPr>
        <w:t xml:space="preserve"> </w:t>
      </w:r>
      <w:r w:rsidR="00DB1AA4" w:rsidRPr="00E46187">
        <w:rPr>
          <w:rFonts w:ascii="Arial" w:hAnsi="Arial"/>
          <w:noProof w:val="0"/>
          <w:rtl/>
        </w:rPr>
        <w:t>לחיסיון</w:t>
      </w:r>
      <w:r w:rsidR="00DB1AA4" w:rsidRPr="00E46187">
        <w:rPr>
          <w:rFonts w:ascii="Arial" w:hAnsi="Arial"/>
          <w:noProof w:val="0"/>
        </w:rPr>
        <w:t xml:space="preserve"> </w:t>
      </w:r>
      <w:r w:rsidR="00DB1AA4" w:rsidRPr="00E46187">
        <w:rPr>
          <w:rFonts w:ascii="Arial" w:hAnsi="Arial"/>
          <w:noProof w:val="0"/>
          <w:rtl/>
        </w:rPr>
        <w:t>המקצועי</w:t>
      </w:r>
      <w:r w:rsidR="00DB1AA4" w:rsidRPr="00E46187">
        <w:rPr>
          <w:rFonts w:ascii="Arial" w:hAnsi="Arial"/>
          <w:noProof w:val="0"/>
        </w:rPr>
        <w:t xml:space="preserve"> </w:t>
      </w:r>
      <w:r w:rsidR="00DB1AA4" w:rsidRPr="00E46187">
        <w:rPr>
          <w:rFonts w:ascii="Arial" w:hAnsi="Arial"/>
          <w:noProof w:val="0"/>
          <w:rtl/>
        </w:rPr>
        <w:t>כדי</w:t>
      </w:r>
      <w:r>
        <w:rPr>
          <w:rFonts w:ascii="Arial" w:hAnsi="Arial" w:hint="cs"/>
          <w:noProof w:val="0"/>
          <w:rtl/>
        </w:rPr>
        <w:t xml:space="preserve"> </w:t>
      </w:r>
      <w:r w:rsidR="00DB1AA4" w:rsidRPr="00E46187">
        <w:rPr>
          <w:rFonts w:ascii="Arial" w:hAnsi="Arial"/>
          <w:noProof w:val="0"/>
          <w:rtl/>
        </w:rPr>
        <w:t>לאפשר</w:t>
      </w:r>
      <w:r>
        <w:rPr>
          <w:rFonts w:ascii="Arial" w:hAnsi="Arial" w:hint="cs"/>
          <w:noProof w:val="0"/>
          <w:rtl/>
        </w:rPr>
        <w:t xml:space="preserve"> </w:t>
      </w:r>
      <w:r w:rsidR="00DB1AA4" w:rsidRPr="00E46187">
        <w:rPr>
          <w:rFonts w:ascii="Arial" w:hAnsi="Arial"/>
          <w:noProof w:val="0"/>
          <w:rtl/>
        </w:rPr>
        <w:t>תקשורת</w:t>
      </w:r>
      <w:r w:rsidR="00DB1AA4" w:rsidRPr="00E46187">
        <w:rPr>
          <w:rFonts w:ascii="Arial" w:hAnsi="Arial"/>
          <w:noProof w:val="0"/>
        </w:rPr>
        <w:t xml:space="preserve"> </w:t>
      </w:r>
      <w:r w:rsidR="00DB1AA4" w:rsidRPr="00E46187">
        <w:rPr>
          <w:rFonts w:ascii="Arial" w:hAnsi="Arial"/>
          <w:noProof w:val="0"/>
          <w:rtl/>
        </w:rPr>
        <w:t>חופשית</w:t>
      </w:r>
      <w:r>
        <w:rPr>
          <w:rFonts w:ascii="Arial" w:hAnsi="Arial" w:hint="cs"/>
          <w:noProof w:val="0"/>
          <w:rtl/>
        </w:rPr>
        <w:t xml:space="preserve"> </w:t>
      </w:r>
      <w:r w:rsidR="00DB1AA4" w:rsidRPr="00E46187">
        <w:rPr>
          <w:rFonts w:ascii="Arial" w:hAnsi="Arial"/>
          <w:noProof w:val="0"/>
          <w:rtl/>
        </w:rPr>
        <w:t>בין</w:t>
      </w:r>
      <w:r>
        <w:rPr>
          <w:rFonts w:ascii="Arial" w:hAnsi="Arial" w:hint="cs"/>
          <w:noProof w:val="0"/>
          <w:rtl/>
        </w:rPr>
        <w:t xml:space="preserve"> </w:t>
      </w:r>
      <w:r w:rsidR="00DB1AA4" w:rsidRPr="00E46187">
        <w:rPr>
          <w:rFonts w:ascii="Arial" w:hAnsi="Arial"/>
          <w:noProof w:val="0"/>
          <w:rtl/>
        </w:rPr>
        <w:t>לקוחות</w:t>
      </w:r>
      <w:r w:rsidR="00433006">
        <w:rPr>
          <w:rFonts w:ascii="Arial" w:hAnsi="Arial" w:hint="cs"/>
          <w:noProof w:val="0"/>
          <w:rtl/>
        </w:rPr>
        <w:t xml:space="preserve"> </w:t>
      </w:r>
      <w:r w:rsidR="00DB1AA4" w:rsidRPr="00E46187">
        <w:rPr>
          <w:rFonts w:ascii="Arial" w:hAnsi="Arial"/>
          <w:noProof w:val="0"/>
          <w:rtl/>
        </w:rPr>
        <w:t>לעורכי</w:t>
      </w:r>
      <w:r w:rsidR="00DB1AA4" w:rsidRPr="00E46187">
        <w:rPr>
          <w:rFonts w:ascii="Arial" w:hAnsi="Arial"/>
          <w:noProof w:val="0"/>
        </w:rPr>
        <w:t xml:space="preserve"> </w:t>
      </w:r>
      <w:r w:rsidR="00DB1AA4" w:rsidRPr="00E46187">
        <w:rPr>
          <w:rFonts w:ascii="Arial" w:hAnsi="Arial"/>
          <w:noProof w:val="0"/>
          <w:rtl/>
        </w:rPr>
        <w:t>דינם</w:t>
      </w:r>
      <w:r w:rsidR="00DB1AA4" w:rsidRPr="00E46187">
        <w:rPr>
          <w:rFonts w:ascii="Arial" w:hAnsi="Arial"/>
          <w:noProof w:val="0"/>
        </w:rPr>
        <w:t xml:space="preserve"> .</w:t>
      </w:r>
    </w:p>
    <w:p w:rsidR="00392176" w:rsidRPr="00E46187" w:rsidRDefault="00392176" w:rsidP="00392176">
      <w:pPr>
        <w:spacing w:line="360" w:lineRule="auto"/>
        <w:jc w:val="both"/>
        <w:rPr>
          <w:rFonts w:ascii="Arial" w:hAnsi="Arial"/>
          <w:noProof w:val="0"/>
          <w:rtl/>
        </w:rPr>
      </w:pPr>
    </w:p>
    <w:p w:rsidR="00DB1AA4" w:rsidRPr="00E46187" w:rsidRDefault="00DB1AA4" w:rsidP="00CA61A9">
      <w:pPr>
        <w:spacing w:line="360" w:lineRule="auto"/>
        <w:jc w:val="both"/>
        <w:rPr>
          <w:rFonts w:ascii="Arial" w:hAnsi="Arial"/>
          <w:noProof w:val="0"/>
        </w:rPr>
      </w:pPr>
      <w:r w:rsidRPr="00E46187">
        <w:rPr>
          <w:rFonts w:ascii="Arial" w:hAnsi="Arial"/>
          <w:noProof w:val="0"/>
          <w:rtl/>
        </w:rPr>
        <w:t>בנסיבות</w:t>
      </w:r>
      <w:r w:rsidR="00392176">
        <w:rPr>
          <w:rFonts w:ascii="Arial" w:hAnsi="Arial" w:hint="cs"/>
          <w:noProof w:val="0"/>
          <w:rtl/>
        </w:rPr>
        <w:t xml:space="preserve"> </w:t>
      </w:r>
      <w:r w:rsidRPr="00E46187">
        <w:rPr>
          <w:rFonts w:ascii="Arial" w:hAnsi="Arial"/>
          <w:noProof w:val="0"/>
          <w:rtl/>
        </w:rPr>
        <w:t>אלו</w:t>
      </w:r>
      <w:r w:rsidRPr="00E46187">
        <w:rPr>
          <w:rFonts w:ascii="Arial" w:hAnsi="Arial"/>
          <w:noProof w:val="0"/>
        </w:rPr>
        <w:t>,</w:t>
      </w:r>
      <w:r w:rsidR="001F7811">
        <w:rPr>
          <w:rFonts w:ascii="Arial" w:hAnsi="Arial" w:hint="cs"/>
          <w:noProof w:val="0"/>
          <w:rtl/>
        </w:rPr>
        <w:t xml:space="preserve"> </w:t>
      </w:r>
      <w:r w:rsidRPr="00E46187">
        <w:rPr>
          <w:rFonts w:ascii="Arial" w:hAnsi="Arial"/>
          <w:noProof w:val="0"/>
          <w:rtl/>
        </w:rPr>
        <w:t>לגישת</w:t>
      </w:r>
      <w:r w:rsidRPr="00E46187">
        <w:rPr>
          <w:rFonts w:ascii="Arial" w:hAnsi="Arial"/>
          <w:noProof w:val="0"/>
        </w:rPr>
        <w:t xml:space="preserve"> </w:t>
      </w:r>
      <w:r w:rsidRPr="00E46187">
        <w:rPr>
          <w:rFonts w:ascii="Arial" w:hAnsi="Arial"/>
          <w:noProof w:val="0"/>
          <w:rtl/>
        </w:rPr>
        <w:t>הסיוע</w:t>
      </w:r>
      <w:r w:rsidRPr="00E46187">
        <w:rPr>
          <w:rFonts w:ascii="Arial" w:hAnsi="Arial"/>
          <w:noProof w:val="0"/>
        </w:rPr>
        <w:t xml:space="preserve"> </w:t>
      </w:r>
      <w:r w:rsidR="00392176">
        <w:rPr>
          <w:rFonts w:ascii="Arial" w:hAnsi="Arial"/>
          <w:noProof w:val="0"/>
          <w:rtl/>
        </w:rPr>
        <w:t>המשפט</w:t>
      </w:r>
      <w:r w:rsidRPr="00E46187">
        <w:rPr>
          <w:rFonts w:ascii="Arial" w:hAnsi="Arial"/>
          <w:noProof w:val="0"/>
        </w:rPr>
        <w:t xml:space="preserve"> </w:t>
      </w:r>
      <w:r w:rsidRPr="00E46187">
        <w:rPr>
          <w:rFonts w:ascii="Arial" w:hAnsi="Arial"/>
          <w:noProof w:val="0"/>
          <w:rtl/>
        </w:rPr>
        <w:t>מנועה</w:t>
      </w:r>
      <w:r w:rsidRPr="00E46187">
        <w:rPr>
          <w:rFonts w:ascii="Arial" w:hAnsi="Arial"/>
          <w:noProof w:val="0"/>
        </w:rPr>
        <w:t xml:space="preserve"> </w:t>
      </w:r>
      <w:r w:rsidRPr="00E46187">
        <w:rPr>
          <w:rFonts w:ascii="Arial" w:hAnsi="Arial"/>
          <w:noProof w:val="0"/>
          <w:rtl/>
        </w:rPr>
        <w:t>ה</w:t>
      </w:r>
      <w:r w:rsidR="00392176">
        <w:rPr>
          <w:rFonts w:ascii="Arial" w:hAnsi="Arial" w:hint="cs"/>
          <w:noProof w:val="0"/>
          <w:rtl/>
        </w:rPr>
        <w:t>אפוט' לדין</w:t>
      </w:r>
      <w:r w:rsidRPr="00E46187">
        <w:rPr>
          <w:rFonts w:ascii="Arial" w:hAnsi="Arial"/>
          <w:noProof w:val="0"/>
        </w:rPr>
        <w:t xml:space="preserve"> </w:t>
      </w:r>
      <w:r w:rsidRPr="00E46187">
        <w:rPr>
          <w:rFonts w:ascii="Arial" w:hAnsi="Arial"/>
          <w:noProof w:val="0"/>
          <w:rtl/>
        </w:rPr>
        <w:t>מלוותר</w:t>
      </w:r>
      <w:r w:rsidR="00392176">
        <w:rPr>
          <w:rFonts w:ascii="Arial" w:hAnsi="Arial" w:hint="cs"/>
          <w:noProof w:val="0"/>
          <w:rtl/>
        </w:rPr>
        <w:t xml:space="preserve"> </w:t>
      </w:r>
      <w:r w:rsidRPr="00E46187">
        <w:rPr>
          <w:rFonts w:ascii="Arial" w:hAnsi="Arial"/>
          <w:noProof w:val="0"/>
          <w:rtl/>
        </w:rPr>
        <w:t>על</w:t>
      </w:r>
      <w:r w:rsidRPr="00E46187">
        <w:rPr>
          <w:rFonts w:ascii="Arial" w:hAnsi="Arial"/>
          <w:noProof w:val="0"/>
        </w:rPr>
        <w:t xml:space="preserve"> </w:t>
      </w:r>
      <w:r w:rsidRPr="00E46187">
        <w:rPr>
          <w:rFonts w:ascii="Arial" w:hAnsi="Arial"/>
          <w:noProof w:val="0"/>
          <w:rtl/>
        </w:rPr>
        <w:t>החיסיון</w:t>
      </w:r>
      <w:r w:rsidR="00C95AA4">
        <w:rPr>
          <w:rFonts w:ascii="Arial" w:hAnsi="Arial" w:hint="cs"/>
          <w:noProof w:val="0"/>
          <w:rtl/>
        </w:rPr>
        <w:t>.</w:t>
      </w:r>
      <w:r w:rsidR="00A15616">
        <w:rPr>
          <w:rFonts w:ascii="Arial" w:hAnsi="Arial" w:hint="cs"/>
          <w:noProof w:val="0"/>
          <w:rtl/>
        </w:rPr>
        <w:t xml:space="preserve"> </w:t>
      </w:r>
      <w:r w:rsidR="000E22CA">
        <w:rPr>
          <w:rFonts w:ascii="Arial" w:hAnsi="Arial" w:hint="cs"/>
          <w:noProof w:val="0"/>
          <w:rtl/>
        </w:rPr>
        <w:t xml:space="preserve">האפוט' לדין מדגישה כי </w:t>
      </w:r>
      <w:r w:rsidRPr="00E46187">
        <w:rPr>
          <w:rFonts w:ascii="Arial" w:hAnsi="Arial"/>
          <w:noProof w:val="0"/>
          <w:rtl/>
        </w:rPr>
        <w:t>במהלך</w:t>
      </w:r>
      <w:r w:rsidR="00392176">
        <w:rPr>
          <w:rFonts w:ascii="Arial" w:hAnsi="Arial" w:hint="cs"/>
          <w:noProof w:val="0"/>
          <w:rtl/>
        </w:rPr>
        <w:t xml:space="preserve"> </w:t>
      </w:r>
      <w:r w:rsidRPr="00E46187">
        <w:rPr>
          <w:rFonts w:ascii="Arial" w:hAnsi="Arial"/>
          <w:noProof w:val="0"/>
          <w:rtl/>
        </w:rPr>
        <w:t>תקופת</w:t>
      </w:r>
      <w:r w:rsidRPr="00E46187">
        <w:rPr>
          <w:rFonts w:ascii="Arial" w:hAnsi="Arial"/>
          <w:noProof w:val="0"/>
        </w:rPr>
        <w:t xml:space="preserve"> </w:t>
      </w:r>
      <w:r w:rsidRPr="00E46187">
        <w:rPr>
          <w:rFonts w:ascii="Arial" w:hAnsi="Arial"/>
          <w:noProof w:val="0"/>
          <w:rtl/>
        </w:rPr>
        <w:t>מינויה</w:t>
      </w:r>
      <w:r w:rsidR="00392176">
        <w:rPr>
          <w:rFonts w:ascii="Arial" w:hAnsi="Arial" w:hint="cs"/>
          <w:noProof w:val="0"/>
          <w:rtl/>
        </w:rPr>
        <w:t xml:space="preserve"> </w:t>
      </w:r>
      <w:r w:rsidRPr="00E46187">
        <w:rPr>
          <w:rFonts w:ascii="Arial" w:hAnsi="Arial"/>
          <w:noProof w:val="0"/>
          <w:rtl/>
        </w:rPr>
        <w:t>של</w:t>
      </w:r>
      <w:r w:rsidRPr="00E46187">
        <w:rPr>
          <w:rFonts w:ascii="Arial" w:hAnsi="Arial"/>
          <w:noProof w:val="0"/>
        </w:rPr>
        <w:t xml:space="preserve"> </w:t>
      </w:r>
      <w:r w:rsidR="00392176">
        <w:rPr>
          <w:rFonts w:ascii="Arial" w:hAnsi="Arial" w:hint="cs"/>
          <w:noProof w:val="0"/>
          <w:rtl/>
        </w:rPr>
        <w:t>ה</w:t>
      </w:r>
      <w:r w:rsidRPr="00E46187">
        <w:rPr>
          <w:rFonts w:ascii="Arial" w:hAnsi="Arial"/>
          <w:noProof w:val="0"/>
          <w:rtl/>
        </w:rPr>
        <w:t>אפוט</w:t>
      </w:r>
      <w:r w:rsidR="00392176">
        <w:rPr>
          <w:rFonts w:ascii="Arial" w:hAnsi="Arial" w:hint="cs"/>
          <w:noProof w:val="0"/>
          <w:rtl/>
        </w:rPr>
        <w:t xml:space="preserve">' </w:t>
      </w:r>
      <w:r w:rsidRPr="00E46187">
        <w:rPr>
          <w:rFonts w:ascii="Arial" w:hAnsi="Arial"/>
          <w:noProof w:val="0"/>
          <w:rtl/>
        </w:rPr>
        <w:t>לדין</w:t>
      </w:r>
      <w:r w:rsidRPr="00E46187">
        <w:rPr>
          <w:rFonts w:ascii="Arial" w:hAnsi="Arial"/>
          <w:noProof w:val="0"/>
        </w:rPr>
        <w:t xml:space="preserve"> </w:t>
      </w:r>
      <w:r w:rsidRPr="00E46187">
        <w:rPr>
          <w:rFonts w:ascii="Arial" w:hAnsi="Arial"/>
          <w:noProof w:val="0"/>
          <w:rtl/>
        </w:rPr>
        <w:t>הוגשו</w:t>
      </w:r>
      <w:r w:rsidR="00392176">
        <w:rPr>
          <w:rFonts w:ascii="Arial" w:hAnsi="Arial" w:hint="cs"/>
          <w:noProof w:val="0"/>
          <w:rtl/>
        </w:rPr>
        <w:t xml:space="preserve"> </w:t>
      </w:r>
      <w:r w:rsidRPr="00E46187">
        <w:rPr>
          <w:rFonts w:ascii="Arial" w:hAnsi="Arial"/>
          <w:noProof w:val="0"/>
          <w:rtl/>
        </w:rPr>
        <w:t>באמצעותה</w:t>
      </w:r>
      <w:r w:rsidRPr="00E46187">
        <w:rPr>
          <w:rFonts w:ascii="Arial" w:hAnsi="Arial"/>
          <w:noProof w:val="0"/>
        </w:rPr>
        <w:t xml:space="preserve"> </w:t>
      </w:r>
      <w:r w:rsidRPr="00E46187">
        <w:rPr>
          <w:rFonts w:ascii="Arial" w:hAnsi="Arial"/>
          <w:noProof w:val="0"/>
          <w:rtl/>
        </w:rPr>
        <w:t>כתבי</w:t>
      </w:r>
      <w:r w:rsidRPr="00E46187">
        <w:rPr>
          <w:rFonts w:ascii="Arial" w:hAnsi="Arial"/>
          <w:noProof w:val="0"/>
        </w:rPr>
        <w:t xml:space="preserve"> </w:t>
      </w:r>
      <w:r w:rsidRPr="00E46187">
        <w:rPr>
          <w:rFonts w:ascii="Arial" w:hAnsi="Arial"/>
          <w:noProof w:val="0"/>
          <w:rtl/>
        </w:rPr>
        <w:t>בי</w:t>
      </w:r>
      <w:r w:rsidRPr="00E46187">
        <w:rPr>
          <w:rFonts w:ascii="Arial" w:hAnsi="Arial"/>
          <w:noProof w:val="0"/>
        </w:rPr>
        <w:t xml:space="preserve"> </w:t>
      </w:r>
      <w:r w:rsidRPr="00E46187">
        <w:rPr>
          <w:rFonts w:ascii="Arial" w:hAnsi="Arial"/>
          <w:noProof w:val="0"/>
          <w:rtl/>
        </w:rPr>
        <w:t>דין</w:t>
      </w:r>
      <w:r w:rsidRPr="00E46187">
        <w:rPr>
          <w:rFonts w:ascii="Arial" w:hAnsi="Arial"/>
          <w:noProof w:val="0"/>
        </w:rPr>
        <w:t xml:space="preserve"> </w:t>
      </w:r>
      <w:r w:rsidRPr="00E46187">
        <w:rPr>
          <w:rFonts w:ascii="Arial" w:hAnsi="Arial"/>
          <w:noProof w:val="0"/>
          <w:rtl/>
        </w:rPr>
        <w:t>מטעם</w:t>
      </w:r>
      <w:r w:rsidRPr="00E46187">
        <w:rPr>
          <w:rFonts w:ascii="Arial" w:hAnsi="Arial"/>
          <w:noProof w:val="0"/>
        </w:rPr>
        <w:t xml:space="preserve"> </w:t>
      </w:r>
      <w:r w:rsidRPr="00E46187">
        <w:rPr>
          <w:rFonts w:ascii="Arial" w:hAnsi="Arial"/>
          <w:noProof w:val="0"/>
          <w:rtl/>
        </w:rPr>
        <w:t>המנו</w:t>
      </w:r>
      <w:r w:rsidR="00392176">
        <w:rPr>
          <w:rFonts w:ascii="Arial" w:hAnsi="Arial" w:hint="cs"/>
          <w:noProof w:val="0"/>
          <w:rtl/>
        </w:rPr>
        <w:t>ח</w:t>
      </w:r>
      <w:r w:rsidRPr="00E46187">
        <w:rPr>
          <w:rFonts w:ascii="Arial" w:hAnsi="Arial"/>
          <w:noProof w:val="0"/>
        </w:rPr>
        <w:t xml:space="preserve"> </w:t>
      </w:r>
      <w:r w:rsidRPr="00E46187">
        <w:rPr>
          <w:rFonts w:ascii="Arial" w:hAnsi="Arial"/>
          <w:noProof w:val="0"/>
          <w:rtl/>
        </w:rPr>
        <w:t>בתיק</w:t>
      </w:r>
    </w:p>
    <w:p w:rsidR="00DB1AA4" w:rsidRPr="00E46187" w:rsidRDefault="00392176" w:rsidP="00B7403B">
      <w:pPr>
        <w:spacing w:line="360" w:lineRule="auto"/>
        <w:jc w:val="both"/>
        <w:rPr>
          <w:rFonts w:ascii="Arial" w:hAnsi="Arial"/>
          <w:noProof w:val="0"/>
        </w:rPr>
      </w:pPr>
      <w:r>
        <w:rPr>
          <w:rFonts w:ascii="Arial" w:hAnsi="Arial" w:hint="cs"/>
          <w:noProof w:val="0"/>
          <w:rtl/>
        </w:rPr>
        <w:t>ה</w:t>
      </w:r>
      <w:r w:rsidR="00DB1AA4" w:rsidRPr="00E46187">
        <w:rPr>
          <w:rFonts w:ascii="Arial" w:hAnsi="Arial"/>
          <w:noProof w:val="0"/>
          <w:rtl/>
        </w:rPr>
        <w:t>אפוטרופסות</w:t>
      </w:r>
      <w:r w:rsidR="0004034C">
        <w:rPr>
          <w:rFonts w:ascii="Arial" w:hAnsi="Arial" w:hint="cs"/>
          <w:noProof w:val="0"/>
          <w:rtl/>
        </w:rPr>
        <w:t xml:space="preserve"> </w:t>
      </w:r>
      <w:r w:rsidR="00DB1AA4" w:rsidRPr="00E46187">
        <w:rPr>
          <w:rFonts w:ascii="Arial" w:hAnsi="Arial"/>
          <w:noProof w:val="0"/>
          <w:rtl/>
        </w:rPr>
        <w:t>ואלה</w:t>
      </w:r>
      <w:r w:rsidR="00DB1AA4" w:rsidRPr="00E46187">
        <w:rPr>
          <w:rFonts w:ascii="Arial" w:hAnsi="Arial"/>
          <w:noProof w:val="0"/>
        </w:rPr>
        <w:t xml:space="preserve"> </w:t>
      </w:r>
      <w:r w:rsidR="00DB1AA4" w:rsidRPr="00E46187">
        <w:rPr>
          <w:rFonts w:ascii="Arial" w:hAnsi="Arial"/>
          <w:noProof w:val="0"/>
          <w:rtl/>
        </w:rPr>
        <w:t>מעידים</w:t>
      </w:r>
      <w:r>
        <w:rPr>
          <w:rFonts w:ascii="Arial" w:hAnsi="Arial" w:hint="cs"/>
          <w:noProof w:val="0"/>
          <w:rtl/>
        </w:rPr>
        <w:t xml:space="preserve"> </w:t>
      </w:r>
      <w:r w:rsidR="00DB1AA4" w:rsidRPr="00E46187">
        <w:rPr>
          <w:rFonts w:ascii="Arial" w:hAnsi="Arial"/>
          <w:noProof w:val="0"/>
          <w:rtl/>
        </w:rPr>
        <w:t>על</w:t>
      </w:r>
      <w:r>
        <w:rPr>
          <w:rFonts w:ascii="Arial" w:hAnsi="Arial" w:hint="cs"/>
          <w:noProof w:val="0"/>
          <w:rtl/>
        </w:rPr>
        <w:t xml:space="preserve"> </w:t>
      </w:r>
      <w:r w:rsidR="00DB1AA4" w:rsidRPr="00E46187">
        <w:rPr>
          <w:rFonts w:ascii="Arial" w:hAnsi="Arial"/>
          <w:noProof w:val="0"/>
          <w:rtl/>
        </w:rPr>
        <w:t>הלך</w:t>
      </w:r>
      <w:r w:rsidR="00DB1AA4" w:rsidRPr="00E46187">
        <w:rPr>
          <w:rFonts w:ascii="Arial" w:hAnsi="Arial"/>
          <w:noProof w:val="0"/>
        </w:rPr>
        <w:t xml:space="preserve"> </w:t>
      </w:r>
      <w:r w:rsidR="00DB1AA4" w:rsidRPr="00E46187">
        <w:rPr>
          <w:rFonts w:ascii="Arial" w:hAnsi="Arial"/>
          <w:noProof w:val="0"/>
          <w:rtl/>
        </w:rPr>
        <w:t>רוחו</w:t>
      </w:r>
      <w:r w:rsidR="0004034C">
        <w:rPr>
          <w:rFonts w:ascii="Arial" w:hAnsi="Arial" w:hint="cs"/>
          <w:noProof w:val="0"/>
          <w:rtl/>
        </w:rPr>
        <w:t xml:space="preserve"> </w:t>
      </w:r>
      <w:r w:rsidR="00DB1AA4" w:rsidRPr="00E46187">
        <w:rPr>
          <w:rFonts w:ascii="Arial" w:hAnsi="Arial"/>
          <w:noProof w:val="0"/>
          <w:rtl/>
        </w:rPr>
        <w:t>של</w:t>
      </w:r>
      <w:r w:rsidR="00DB1AA4" w:rsidRPr="00E46187">
        <w:rPr>
          <w:rFonts w:ascii="Arial" w:hAnsi="Arial"/>
          <w:noProof w:val="0"/>
        </w:rPr>
        <w:t xml:space="preserve"> </w:t>
      </w:r>
      <w:r w:rsidR="00DB1AA4" w:rsidRPr="00E46187">
        <w:rPr>
          <w:rFonts w:ascii="Arial" w:hAnsi="Arial"/>
          <w:noProof w:val="0"/>
          <w:rtl/>
        </w:rPr>
        <w:t>המנו</w:t>
      </w:r>
      <w:r w:rsidR="0004034C">
        <w:rPr>
          <w:rFonts w:ascii="Arial" w:hAnsi="Arial" w:hint="cs"/>
          <w:noProof w:val="0"/>
          <w:rtl/>
        </w:rPr>
        <w:t xml:space="preserve">ח </w:t>
      </w:r>
      <w:r w:rsidR="00DB1AA4" w:rsidRPr="00E46187">
        <w:rPr>
          <w:rFonts w:ascii="Arial" w:hAnsi="Arial"/>
          <w:noProof w:val="0"/>
          <w:rtl/>
        </w:rPr>
        <w:t>בסמוך</w:t>
      </w:r>
      <w:r w:rsidR="0004034C">
        <w:rPr>
          <w:rFonts w:ascii="Arial" w:hAnsi="Arial" w:hint="cs"/>
          <w:noProof w:val="0"/>
          <w:rtl/>
        </w:rPr>
        <w:t xml:space="preserve"> </w:t>
      </w:r>
      <w:r w:rsidR="00DB1AA4" w:rsidRPr="00E46187">
        <w:rPr>
          <w:rFonts w:ascii="Arial" w:hAnsi="Arial"/>
          <w:noProof w:val="0"/>
          <w:rtl/>
        </w:rPr>
        <w:t>לפטירתו</w:t>
      </w:r>
      <w:r w:rsidR="00DB1AA4" w:rsidRPr="00E46187">
        <w:rPr>
          <w:rFonts w:ascii="Arial" w:hAnsi="Arial"/>
          <w:noProof w:val="0"/>
        </w:rPr>
        <w:t>,</w:t>
      </w:r>
      <w:r w:rsidR="0004034C">
        <w:rPr>
          <w:rFonts w:ascii="Arial" w:hAnsi="Arial" w:hint="cs"/>
          <w:noProof w:val="0"/>
          <w:rtl/>
        </w:rPr>
        <w:t xml:space="preserve"> </w:t>
      </w:r>
      <w:r w:rsidR="00DB1AA4" w:rsidRPr="00E46187">
        <w:rPr>
          <w:rFonts w:ascii="Arial" w:hAnsi="Arial"/>
          <w:noProof w:val="0"/>
          <w:rtl/>
        </w:rPr>
        <w:t>ומשקפים</w:t>
      </w:r>
      <w:r w:rsidR="00DB1AA4" w:rsidRPr="00E46187">
        <w:rPr>
          <w:rFonts w:ascii="Arial" w:hAnsi="Arial"/>
          <w:noProof w:val="0"/>
        </w:rPr>
        <w:t xml:space="preserve"> </w:t>
      </w:r>
      <w:r w:rsidR="00DB1AA4" w:rsidRPr="00E46187">
        <w:rPr>
          <w:rFonts w:ascii="Arial" w:hAnsi="Arial"/>
          <w:noProof w:val="0"/>
          <w:rtl/>
        </w:rPr>
        <w:t>נאמנה</w:t>
      </w:r>
      <w:r w:rsidR="00DB1AA4" w:rsidRPr="00E46187">
        <w:rPr>
          <w:rFonts w:ascii="Arial" w:hAnsi="Arial"/>
          <w:noProof w:val="0"/>
        </w:rPr>
        <w:t xml:space="preserve"> </w:t>
      </w:r>
      <w:r w:rsidR="00DB1AA4" w:rsidRPr="00E46187">
        <w:rPr>
          <w:rFonts w:ascii="Arial" w:hAnsi="Arial"/>
          <w:noProof w:val="0"/>
          <w:rtl/>
        </w:rPr>
        <w:t>את</w:t>
      </w:r>
    </w:p>
    <w:p w:rsidR="00DB1AA4" w:rsidRDefault="00DB1AA4" w:rsidP="00B7403B">
      <w:pPr>
        <w:spacing w:line="360" w:lineRule="auto"/>
        <w:jc w:val="both"/>
        <w:rPr>
          <w:rFonts w:ascii="Arial" w:hAnsi="Arial"/>
          <w:noProof w:val="0"/>
          <w:rtl/>
        </w:rPr>
      </w:pPr>
      <w:r w:rsidRPr="00E46187">
        <w:rPr>
          <w:rFonts w:ascii="Arial" w:hAnsi="Arial"/>
          <w:noProof w:val="0"/>
          <w:rtl/>
        </w:rPr>
        <w:t>שיחות</w:t>
      </w:r>
      <w:r w:rsidRPr="00E46187">
        <w:rPr>
          <w:rFonts w:ascii="Arial" w:hAnsi="Arial"/>
          <w:noProof w:val="0"/>
        </w:rPr>
        <w:t xml:space="preserve"> </w:t>
      </w:r>
      <w:r w:rsidRPr="00E46187">
        <w:rPr>
          <w:rFonts w:ascii="Arial" w:hAnsi="Arial"/>
          <w:noProof w:val="0"/>
          <w:rtl/>
        </w:rPr>
        <w:t>ה</w:t>
      </w:r>
      <w:r w:rsidR="0004034C">
        <w:rPr>
          <w:rFonts w:ascii="Arial" w:hAnsi="Arial" w:hint="cs"/>
          <w:noProof w:val="0"/>
          <w:rtl/>
        </w:rPr>
        <w:t>אפוט' לדין</w:t>
      </w:r>
      <w:r w:rsidRPr="00E46187">
        <w:rPr>
          <w:rFonts w:ascii="Arial" w:hAnsi="Arial"/>
          <w:noProof w:val="0"/>
        </w:rPr>
        <w:t xml:space="preserve"> </w:t>
      </w:r>
      <w:r w:rsidRPr="00E46187">
        <w:rPr>
          <w:rFonts w:ascii="Arial" w:hAnsi="Arial"/>
          <w:noProof w:val="0"/>
          <w:rtl/>
        </w:rPr>
        <w:t>עמו</w:t>
      </w:r>
      <w:r w:rsidRPr="00E46187">
        <w:rPr>
          <w:rFonts w:ascii="Arial" w:hAnsi="Arial"/>
          <w:noProof w:val="0"/>
        </w:rPr>
        <w:t>.</w:t>
      </w:r>
    </w:p>
    <w:p w:rsidR="001F7811" w:rsidRDefault="001F7811" w:rsidP="0004034C">
      <w:pPr>
        <w:spacing w:line="360" w:lineRule="auto"/>
        <w:rPr>
          <w:rFonts w:ascii="Arial" w:hAnsi="Arial"/>
          <w:noProof w:val="0"/>
          <w:rtl/>
        </w:rPr>
      </w:pPr>
    </w:p>
    <w:p w:rsidR="001F7811" w:rsidRDefault="004A499C" w:rsidP="004A499C">
      <w:pPr>
        <w:spacing w:line="360" w:lineRule="auto"/>
        <w:rPr>
          <w:rFonts w:ascii="Arial" w:hAnsi="Arial"/>
          <w:noProof w:val="0"/>
          <w:rtl/>
        </w:rPr>
      </w:pPr>
      <w:r>
        <w:rPr>
          <w:rFonts w:ascii="Arial" w:hAnsi="Arial" w:hint="cs"/>
          <w:noProof w:val="0"/>
          <w:rtl/>
        </w:rPr>
        <w:t xml:space="preserve">משהיו לפני טענות הצדדים, מצאתי, טרם מתן החלטה להורות לאפוט' לדין להגיש לעיונו של בית המשפט בלבד, באופן חסוי, את </w:t>
      </w:r>
      <w:r w:rsidR="0034151D">
        <w:rPr>
          <w:rFonts w:ascii="Arial" w:hAnsi="Arial" w:hint="cs"/>
          <w:noProof w:val="0"/>
          <w:rtl/>
        </w:rPr>
        <w:t>החומר המצוי בידיה, חומרים אלו הוגשו והונחו בפני בית המשפט</w:t>
      </w:r>
      <w:r w:rsidR="00B7403B">
        <w:rPr>
          <w:rFonts w:ascii="Arial" w:hAnsi="Arial" w:hint="cs"/>
          <w:noProof w:val="0"/>
          <w:rtl/>
        </w:rPr>
        <w:t xml:space="preserve"> ועיינתי בהם</w:t>
      </w:r>
      <w:r w:rsidR="0034151D">
        <w:rPr>
          <w:rFonts w:ascii="Arial" w:hAnsi="Arial" w:hint="cs"/>
          <w:noProof w:val="0"/>
          <w:rtl/>
        </w:rPr>
        <w:t>.</w:t>
      </w:r>
    </w:p>
    <w:p w:rsidR="0034151D" w:rsidRDefault="0034151D" w:rsidP="004A499C">
      <w:pPr>
        <w:spacing w:line="360" w:lineRule="auto"/>
        <w:rPr>
          <w:rFonts w:ascii="Arial" w:hAnsi="Arial"/>
          <w:noProof w:val="0"/>
          <w:rtl/>
        </w:rPr>
      </w:pPr>
    </w:p>
    <w:p w:rsidR="00C95AA4" w:rsidRPr="00C95AA4" w:rsidRDefault="00B7403B" w:rsidP="004A499C">
      <w:pPr>
        <w:spacing w:line="360" w:lineRule="auto"/>
        <w:rPr>
          <w:rFonts w:ascii="Arial" w:hAnsi="Arial"/>
          <w:b/>
          <w:bCs/>
          <w:noProof w:val="0"/>
          <w:rtl/>
        </w:rPr>
      </w:pPr>
      <w:r>
        <w:rPr>
          <w:rFonts w:ascii="Arial" w:hAnsi="Arial" w:hint="cs"/>
          <w:b/>
          <w:bCs/>
          <w:noProof w:val="0"/>
          <w:rtl/>
        </w:rPr>
        <w:t>דיון ו</w:t>
      </w:r>
      <w:r w:rsidR="00C95AA4" w:rsidRPr="00C95AA4">
        <w:rPr>
          <w:rFonts w:ascii="Arial" w:hAnsi="Arial" w:hint="cs"/>
          <w:b/>
          <w:bCs/>
          <w:noProof w:val="0"/>
          <w:rtl/>
        </w:rPr>
        <w:t>הכרעה</w:t>
      </w:r>
    </w:p>
    <w:p w:rsidR="00C95AA4" w:rsidRDefault="00C95AA4" w:rsidP="004A499C">
      <w:pPr>
        <w:spacing w:line="360" w:lineRule="auto"/>
        <w:rPr>
          <w:rFonts w:ascii="Arial" w:hAnsi="Arial"/>
          <w:noProof w:val="0"/>
          <w:rtl/>
        </w:rPr>
      </w:pPr>
    </w:p>
    <w:p w:rsidR="0034151D" w:rsidRDefault="0034151D" w:rsidP="00C95AA4">
      <w:pPr>
        <w:spacing w:line="360" w:lineRule="auto"/>
        <w:jc w:val="both"/>
        <w:rPr>
          <w:rFonts w:ascii="Arial" w:hAnsi="Arial"/>
          <w:noProof w:val="0"/>
          <w:rtl/>
        </w:rPr>
      </w:pPr>
      <w:r>
        <w:rPr>
          <w:rFonts w:ascii="Arial" w:hAnsi="Arial" w:hint="cs"/>
          <w:noProof w:val="0"/>
          <w:rtl/>
        </w:rPr>
        <w:t xml:space="preserve">לאחר שעיינתי בכל המצוי בפני בכלל ההליכים המתנהלים </w:t>
      </w:r>
      <w:r w:rsidR="00C404DA">
        <w:rPr>
          <w:rFonts w:ascii="Arial" w:hAnsi="Arial" w:hint="cs"/>
          <w:noProof w:val="0"/>
          <w:rtl/>
        </w:rPr>
        <w:t xml:space="preserve">ושהתנהלו בפני מצאתי לקבל את הבקשה </w:t>
      </w:r>
      <w:r w:rsidR="00B7403B">
        <w:rPr>
          <w:rFonts w:ascii="Arial" w:hAnsi="Arial" w:hint="cs"/>
          <w:noProof w:val="0"/>
          <w:rtl/>
        </w:rPr>
        <w:t xml:space="preserve">להסרת החיסיון וחשיפת החומרים בפני הצדדים </w:t>
      </w:r>
      <w:r w:rsidR="00C404DA">
        <w:rPr>
          <w:rFonts w:ascii="Arial" w:hAnsi="Arial" w:hint="cs"/>
          <w:noProof w:val="0"/>
          <w:rtl/>
        </w:rPr>
        <w:t>ואנמק.</w:t>
      </w:r>
    </w:p>
    <w:p w:rsidR="00C404DA" w:rsidRDefault="00C404DA" w:rsidP="004A499C">
      <w:pPr>
        <w:spacing w:line="360" w:lineRule="auto"/>
        <w:rPr>
          <w:rFonts w:ascii="Arial" w:hAnsi="Arial"/>
          <w:noProof w:val="0"/>
          <w:rtl/>
        </w:rPr>
      </w:pPr>
    </w:p>
    <w:p w:rsidR="00C404DA" w:rsidRDefault="0035127B" w:rsidP="007F6437">
      <w:pPr>
        <w:spacing w:line="360" w:lineRule="auto"/>
        <w:jc w:val="both"/>
        <w:rPr>
          <w:rFonts w:ascii="Arial" w:hAnsi="Arial"/>
          <w:noProof w:val="0"/>
          <w:rtl/>
        </w:rPr>
      </w:pPr>
      <w:r>
        <w:rPr>
          <w:rFonts w:ascii="Arial" w:hAnsi="Arial" w:hint="cs"/>
          <w:noProof w:val="0"/>
          <w:rtl/>
        </w:rPr>
        <w:t>אכן</w:t>
      </w:r>
      <w:r w:rsidR="00C404DA">
        <w:rPr>
          <w:rFonts w:ascii="Arial" w:hAnsi="Arial" w:hint="cs"/>
          <w:noProof w:val="0"/>
          <w:rtl/>
        </w:rPr>
        <w:t>, צודקת האפוט' לדין בכך שחלק מדבריו ומחשבותיו של המנוח באו לידי ביטוי כבר בכתבי בי דין אשר הוגשו על ידיה בתיק האפוטרופסות וכך גם מצאתי עוד טרם הגשת בקשה זו ל</w:t>
      </w:r>
      <w:r w:rsidR="00C95AA4">
        <w:rPr>
          <w:rFonts w:ascii="Arial" w:hAnsi="Arial" w:hint="cs"/>
          <w:noProof w:val="0"/>
          <w:rtl/>
        </w:rPr>
        <w:t>התיר ל</w:t>
      </w:r>
      <w:r w:rsidR="00C404DA">
        <w:rPr>
          <w:rFonts w:ascii="Arial" w:hAnsi="Arial" w:hint="cs"/>
          <w:noProof w:val="0"/>
          <w:rtl/>
        </w:rPr>
        <w:t>המציא לתיק את ה</w:t>
      </w:r>
      <w:r w:rsidR="00C95AA4">
        <w:rPr>
          <w:rFonts w:ascii="Arial" w:hAnsi="Arial" w:hint="cs"/>
          <w:noProof w:val="0"/>
          <w:rtl/>
        </w:rPr>
        <w:t>פרוטוקול החסוי</w:t>
      </w:r>
      <w:r w:rsidR="00C404DA">
        <w:rPr>
          <w:rFonts w:ascii="Arial" w:hAnsi="Arial" w:hint="cs"/>
          <w:noProof w:val="0"/>
          <w:rtl/>
        </w:rPr>
        <w:t xml:space="preserve"> שנער</w:t>
      </w:r>
      <w:r w:rsidR="00C95AA4">
        <w:rPr>
          <w:rFonts w:ascii="Arial" w:hAnsi="Arial" w:hint="cs"/>
          <w:noProof w:val="0"/>
          <w:rtl/>
        </w:rPr>
        <w:t>ך</w:t>
      </w:r>
      <w:r w:rsidR="00C404DA">
        <w:rPr>
          <w:rFonts w:ascii="Arial" w:hAnsi="Arial" w:hint="cs"/>
          <w:noProof w:val="0"/>
          <w:rtl/>
        </w:rPr>
        <w:t xml:space="preserve"> </w:t>
      </w:r>
      <w:r w:rsidR="00C95AA4">
        <w:rPr>
          <w:rFonts w:ascii="Arial" w:hAnsi="Arial" w:hint="cs"/>
          <w:noProof w:val="0"/>
          <w:rtl/>
        </w:rPr>
        <w:t xml:space="preserve">ביום </w:t>
      </w:r>
      <w:r w:rsidR="007F6437">
        <w:rPr>
          <w:rFonts w:ascii="Arial" w:hAnsi="Arial" w:hint="cs"/>
          <w:noProof w:val="0"/>
        </w:rPr>
        <w:t>XXX</w:t>
      </w:r>
      <w:r w:rsidR="00C95AA4">
        <w:rPr>
          <w:rFonts w:ascii="Arial" w:hAnsi="Arial" w:hint="cs"/>
          <w:noProof w:val="0"/>
          <w:rtl/>
        </w:rPr>
        <w:t xml:space="preserve"> המפרט את </w:t>
      </w:r>
      <w:r w:rsidR="00C404DA">
        <w:rPr>
          <w:rFonts w:ascii="Arial" w:hAnsi="Arial" w:hint="cs"/>
          <w:noProof w:val="0"/>
          <w:rtl/>
        </w:rPr>
        <w:t>הדברים שנאמרו על ידי המנוח בפני בית המשפט ובנוכחות האפוט'</w:t>
      </w:r>
      <w:r w:rsidR="00B7403B">
        <w:rPr>
          <w:rFonts w:ascii="Arial" w:hAnsi="Arial" w:hint="cs"/>
          <w:noProof w:val="0"/>
          <w:rtl/>
        </w:rPr>
        <w:t xml:space="preserve"> לדין</w:t>
      </w:r>
      <w:r w:rsidR="00C404DA">
        <w:rPr>
          <w:rFonts w:ascii="Arial" w:hAnsi="Arial" w:hint="cs"/>
          <w:noProof w:val="0"/>
          <w:rtl/>
        </w:rPr>
        <w:t xml:space="preserve"> </w:t>
      </w:r>
      <w:r w:rsidR="00B7403B">
        <w:rPr>
          <w:rFonts w:ascii="Arial" w:hAnsi="Arial" w:hint="cs"/>
          <w:noProof w:val="0"/>
          <w:rtl/>
        </w:rPr>
        <w:t xml:space="preserve">וב"כ היועמ"ש </w:t>
      </w:r>
      <w:r w:rsidR="00C404DA">
        <w:rPr>
          <w:rFonts w:ascii="Arial" w:hAnsi="Arial" w:hint="cs"/>
          <w:noProof w:val="0"/>
          <w:rtl/>
        </w:rPr>
        <w:t>בלבד וזאת בהליכי האפוטרופסות. משכך, עיקרי הדברים ו</w:t>
      </w:r>
      <w:r w:rsidR="00B7403B">
        <w:rPr>
          <w:rFonts w:ascii="Arial" w:hAnsi="Arial" w:hint="cs"/>
          <w:noProof w:val="0"/>
          <w:rtl/>
        </w:rPr>
        <w:t>טפח</w:t>
      </w:r>
      <w:r w:rsidR="00C404DA">
        <w:rPr>
          <w:rFonts w:ascii="Arial" w:hAnsi="Arial" w:hint="cs"/>
          <w:noProof w:val="0"/>
          <w:rtl/>
        </w:rPr>
        <w:t xml:space="preserve"> מהלך רוחו של המנוח נחש</w:t>
      </w:r>
      <w:r w:rsidR="00B7403B">
        <w:rPr>
          <w:rFonts w:ascii="Arial" w:hAnsi="Arial" w:hint="cs"/>
          <w:noProof w:val="0"/>
          <w:rtl/>
        </w:rPr>
        <w:t>פו</w:t>
      </w:r>
      <w:r w:rsidR="00C404DA">
        <w:rPr>
          <w:rFonts w:ascii="Arial" w:hAnsi="Arial" w:hint="cs"/>
          <w:noProof w:val="0"/>
          <w:rtl/>
        </w:rPr>
        <w:t xml:space="preserve"> כבר בפני הצדדים.</w:t>
      </w:r>
    </w:p>
    <w:p w:rsidR="00C404DA" w:rsidRDefault="00C404DA" w:rsidP="0035127B">
      <w:pPr>
        <w:spacing w:line="360" w:lineRule="auto"/>
        <w:jc w:val="both"/>
        <w:rPr>
          <w:rFonts w:ascii="Arial" w:hAnsi="Arial"/>
          <w:noProof w:val="0"/>
          <w:rtl/>
        </w:rPr>
      </w:pPr>
    </w:p>
    <w:p w:rsidR="00C404DA" w:rsidRDefault="00C404DA" w:rsidP="00D460C9">
      <w:pPr>
        <w:spacing w:line="360" w:lineRule="auto"/>
        <w:jc w:val="both"/>
        <w:rPr>
          <w:rFonts w:ascii="Arial" w:hAnsi="Arial"/>
          <w:noProof w:val="0"/>
          <w:rtl/>
        </w:rPr>
      </w:pPr>
      <w:r>
        <w:rPr>
          <w:rFonts w:ascii="Arial" w:hAnsi="Arial" w:hint="cs"/>
          <w:noProof w:val="0"/>
          <w:rtl/>
        </w:rPr>
        <w:t xml:space="preserve">עם זאת, לנוכח טיב ההליכים שבפני, ועל אחת כמה וכמה </w:t>
      </w:r>
      <w:r w:rsidR="00B7403B">
        <w:rPr>
          <w:rFonts w:ascii="Arial" w:hAnsi="Arial" w:hint="cs"/>
          <w:noProof w:val="0"/>
          <w:rtl/>
        </w:rPr>
        <w:t>מ</w:t>
      </w:r>
      <w:r>
        <w:rPr>
          <w:rFonts w:ascii="Arial" w:hAnsi="Arial" w:hint="cs"/>
          <w:noProof w:val="0"/>
          <w:rtl/>
        </w:rPr>
        <w:t>שבית המשפט פעל (ועודנו מקווה לפעול) ל</w:t>
      </w:r>
      <w:r w:rsidR="00D460C9">
        <w:rPr>
          <w:rFonts w:ascii="Arial" w:hAnsi="Arial" w:hint="cs"/>
          <w:noProof w:val="0"/>
          <w:rtl/>
        </w:rPr>
        <w:t>סייע</w:t>
      </w:r>
      <w:r>
        <w:rPr>
          <w:rFonts w:ascii="Arial" w:hAnsi="Arial" w:hint="cs"/>
          <w:noProof w:val="0"/>
          <w:rtl/>
        </w:rPr>
        <w:t xml:space="preserve"> </w:t>
      </w:r>
      <w:r w:rsidR="00D460C9">
        <w:rPr>
          <w:rFonts w:ascii="Arial" w:hAnsi="Arial" w:hint="cs"/>
          <w:noProof w:val="0"/>
          <w:rtl/>
        </w:rPr>
        <w:t>ל</w:t>
      </w:r>
      <w:r>
        <w:rPr>
          <w:rFonts w:ascii="Arial" w:hAnsi="Arial" w:hint="cs"/>
          <w:noProof w:val="0"/>
          <w:rtl/>
        </w:rPr>
        <w:t xml:space="preserve">הגעת הצדדים להסכמות, סבורה אני כי </w:t>
      </w:r>
      <w:r w:rsidR="0035127B">
        <w:rPr>
          <w:rFonts w:ascii="Arial" w:hAnsi="Arial" w:hint="cs"/>
          <w:noProof w:val="0"/>
          <w:rtl/>
        </w:rPr>
        <w:t xml:space="preserve">דווקא חשיפת הלך רוחו של המנוח והצצה לרצונותיו ומחשבותיו כפי שבאו לידי ביטוי בדברים שנחשפו בפני האפוט' לדין על גווניהם ותתי גווניהם יהיה בה כדי להרחיב את היריעה ולהיטיב את היכולת לדייק את התוצאה באופן שתהלום רצונות ומחשבות אלו. לפיכך סבורה אני כי </w:t>
      </w:r>
      <w:r>
        <w:rPr>
          <w:rFonts w:ascii="Arial" w:hAnsi="Arial" w:hint="cs"/>
          <w:noProof w:val="0"/>
          <w:rtl/>
        </w:rPr>
        <w:t xml:space="preserve">במקרה זה </w:t>
      </w:r>
      <w:r w:rsidR="0035127B">
        <w:rPr>
          <w:rFonts w:ascii="Arial" w:hAnsi="Arial" w:hint="cs"/>
          <w:noProof w:val="0"/>
          <w:rtl/>
        </w:rPr>
        <w:t xml:space="preserve">הצדק הוא עם המבקשים ומשכך ייסוגו כלל האינטרסים מפני </w:t>
      </w:r>
      <w:r>
        <w:rPr>
          <w:rFonts w:ascii="Arial" w:hAnsi="Arial" w:hint="cs"/>
          <w:noProof w:val="0"/>
          <w:rtl/>
        </w:rPr>
        <w:t xml:space="preserve">האינטרס של כיבוד רצונו של המת </w:t>
      </w:r>
      <w:r w:rsidR="0035127B">
        <w:rPr>
          <w:rFonts w:ascii="Arial" w:hAnsi="Arial" w:hint="cs"/>
          <w:noProof w:val="0"/>
          <w:rtl/>
        </w:rPr>
        <w:t xml:space="preserve">ומתן אפשרות להנחלתו של רצון זה וככל הניתן </w:t>
      </w:r>
      <w:r w:rsidR="00406935">
        <w:rPr>
          <w:rFonts w:ascii="Arial" w:hAnsi="Arial" w:hint="cs"/>
          <w:noProof w:val="0"/>
          <w:rtl/>
        </w:rPr>
        <w:t xml:space="preserve">אולי לאחר חשיפת הדברים אף </w:t>
      </w:r>
      <w:r w:rsidR="0035127B">
        <w:rPr>
          <w:rFonts w:ascii="Arial" w:hAnsi="Arial" w:hint="cs"/>
          <w:noProof w:val="0"/>
          <w:rtl/>
        </w:rPr>
        <w:t>בדרך של הבנות והסכמות.</w:t>
      </w:r>
    </w:p>
    <w:p w:rsidR="00406935" w:rsidRDefault="00406935" w:rsidP="0035127B">
      <w:pPr>
        <w:spacing w:line="360" w:lineRule="auto"/>
        <w:jc w:val="both"/>
        <w:rPr>
          <w:rFonts w:ascii="Arial" w:hAnsi="Arial"/>
          <w:noProof w:val="0"/>
          <w:rtl/>
        </w:rPr>
      </w:pPr>
    </w:p>
    <w:p w:rsidR="00406935" w:rsidRDefault="00406935" w:rsidP="00406935">
      <w:pPr>
        <w:spacing w:line="360" w:lineRule="auto"/>
        <w:jc w:val="both"/>
        <w:rPr>
          <w:rFonts w:ascii="Arial" w:hAnsi="Arial"/>
          <w:noProof w:val="0"/>
          <w:rtl/>
        </w:rPr>
      </w:pPr>
      <w:r>
        <w:rPr>
          <w:rFonts w:ascii="Arial" w:hAnsi="Arial" w:hint="cs"/>
          <w:noProof w:val="0"/>
          <w:rtl/>
        </w:rPr>
        <w:t xml:space="preserve">לעניין זה מצאתי </w:t>
      </w:r>
      <w:r w:rsidR="00465477">
        <w:rPr>
          <w:rFonts w:ascii="Arial" w:hAnsi="Arial" w:hint="cs"/>
          <w:noProof w:val="0"/>
          <w:rtl/>
        </w:rPr>
        <w:t xml:space="preserve">אף אני </w:t>
      </w:r>
      <w:r>
        <w:rPr>
          <w:rFonts w:ascii="Arial" w:hAnsi="Arial" w:hint="cs"/>
          <w:noProof w:val="0"/>
          <w:rtl/>
        </w:rPr>
        <w:t>להפנות לגיליון 49 של "אתיקה מקצועית" למאמרו של עו"ד דרור ארד</w:t>
      </w:r>
      <w:r w:rsidR="00465477">
        <w:rPr>
          <w:rFonts w:ascii="Arial" w:hAnsi="Arial" w:hint="cs"/>
          <w:noProof w:val="0"/>
          <w:rtl/>
        </w:rPr>
        <w:t>-איילון, יו"ר וועדת האתיקה, "חיסיון עו"ד - לקוח לאחר מות לקוח"</w:t>
      </w:r>
      <w:r>
        <w:rPr>
          <w:rFonts w:ascii="Arial" w:hAnsi="Arial" w:hint="cs"/>
          <w:noProof w:val="0"/>
          <w:rtl/>
        </w:rPr>
        <w:t xml:space="preserve">: </w:t>
      </w:r>
    </w:p>
    <w:p w:rsidR="00EB1963" w:rsidRDefault="00EB1963" w:rsidP="00406935">
      <w:pPr>
        <w:spacing w:line="360" w:lineRule="auto"/>
        <w:jc w:val="both"/>
        <w:rPr>
          <w:rFonts w:ascii="Arial" w:hAnsi="Arial"/>
          <w:noProof w:val="0"/>
          <w:rtl/>
        </w:rPr>
      </w:pPr>
    </w:p>
    <w:p w:rsidR="00406935" w:rsidRPr="00406935" w:rsidRDefault="00406935" w:rsidP="00EB1963">
      <w:pPr>
        <w:shd w:val="clear" w:color="auto" w:fill="FFFFFF"/>
        <w:ind w:left="720"/>
        <w:jc w:val="both"/>
        <w:rPr>
          <w:rFonts w:ascii="David" w:hAnsi="David"/>
          <w:b/>
          <w:bCs/>
          <w:noProof w:val="0"/>
          <w:color w:val="000000"/>
          <w:sz w:val="22"/>
          <w:szCs w:val="22"/>
        </w:rPr>
      </w:pPr>
      <w:r w:rsidRPr="00465477">
        <w:rPr>
          <w:rFonts w:ascii="David" w:hAnsi="David"/>
          <w:b/>
          <w:bCs/>
          <w:noProof w:val="0"/>
          <w:color w:val="000000"/>
          <w:sz w:val="22"/>
          <w:szCs w:val="22"/>
          <w:rtl/>
        </w:rPr>
        <w:t>"</w:t>
      </w:r>
      <w:r w:rsidRPr="00406935">
        <w:rPr>
          <w:rFonts w:ascii="David" w:hAnsi="David"/>
          <w:b/>
          <w:bCs/>
          <w:noProof w:val="0"/>
          <w:color w:val="000000"/>
          <w:sz w:val="22"/>
          <w:szCs w:val="22"/>
          <w:rtl/>
        </w:rPr>
        <w:t>כאשר השאלה מתעוררת בהליכי צוואה היא מקבלת אופי מיוחד, שכן מטרת העל של ההליכים היא קיום רצונו האחרון של המנוח. כך כאשר הצוואה מאותגרת, עשוי המידע שבידי עורך הדין להיות בעל ערך באשר לקביעה האם הצוואה מבטאת את רצונו האחרון.</w:t>
      </w:r>
    </w:p>
    <w:p w:rsidR="00406935" w:rsidRPr="00406935" w:rsidRDefault="00406935" w:rsidP="00406935">
      <w:pPr>
        <w:shd w:val="clear" w:color="auto" w:fill="FFFFFF"/>
        <w:jc w:val="both"/>
        <w:rPr>
          <w:rFonts w:ascii="David" w:hAnsi="David"/>
          <w:b/>
          <w:bCs/>
          <w:noProof w:val="0"/>
          <w:color w:val="000000"/>
          <w:sz w:val="22"/>
          <w:szCs w:val="22"/>
          <w:rtl/>
        </w:rPr>
      </w:pPr>
      <w:r w:rsidRPr="00406935">
        <w:rPr>
          <w:rFonts w:ascii="David" w:hAnsi="David"/>
          <w:b/>
          <w:bCs/>
          <w:noProof w:val="0"/>
          <w:color w:val="000000"/>
          <w:sz w:val="22"/>
          <w:szCs w:val="22"/>
          <w:rtl/>
        </w:rPr>
        <w:t> </w:t>
      </w:r>
    </w:p>
    <w:p w:rsidR="00406935" w:rsidRPr="00406935" w:rsidRDefault="00406935" w:rsidP="00EB1963">
      <w:pPr>
        <w:shd w:val="clear" w:color="auto" w:fill="FFFFFF"/>
        <w:ind w:left="720"/>
        <w:jc w:val="both"/>
        <w:rPr>
          <w:rFonts w:ascii="David" w:hAnsi="David"/>
          <w:b/>
          <w:bCs/>
          <w:noProof w:val="0"/>
          <w:color w:val="000000"/>
          <w:sz w:val="22"/>
          <w:szCs w:val="22"/>
          <w:rtl/>
        </w:rPr>
      </w:pPr>
      <w:r w:rsidRPr="00406935">
        <w:rPr>
          <w:rFonts w:ascii="David" w:hAnsi="David"/>
          <w:b/>
          <w:bCs/>
          <w:noProof w:val="0"/>
          <w:color w:val="000000"/>
          <w:sz w:val="22"/>
          <w:szCs w:val="22"/>
          <w:rtl/>
        </w:rPr>
        <w:t xml:space="preserve">כדי להכריע אם המידע שבידי עורך הדין חסוי, יש לשאול האם המנוח הביע רצון מפורש בשאלה זו, ואם לא, </w:t>
      </w:r>
      <w:r w:rsidRPr="00406935">
        <w:rPr>
          <w:rFonts w:ascii="David" w:hAnsi="David"/>
          <w:b/>
          <w:bCs/>
          <w:noProof w:val="0"/>
          <w:color w:val="000000"/>
          <w:sz w:val="22"/>
          <w:szCs w:val="22"/>
          <w:u w:val="single"/>
          <w:rtl/>
        </w:rPr>
        <w:t>האם ניתן ללמוד מהתנהגותו על כוונתו באשר לחיסיון המידע</w:t>
      </w:r>
      <w:r w:rsidRPr="00406935">
        <w:rPr>
          <w:rFonts w:ascii="David" w:hAnsi="David"/>
          <w:b/>
          <w:bCs/>
          <w:noProof w:val="0"/>
          <w:color w:val="000000"/>
          <w:sz w:val="22"/>
          <w:szCs w:val="22"/>
          <w:rtl/>
        </w:rPr>
        <w:t>. למשל, כאשר בידי עורך הדין שערך את הצוואה כדין יש מידע התומך בה (כמו טיוטות קודמות, רשימות מפי המנוח וכן הלאה), אפשר להניח (בהעדר אינדיקציה סותרת) שהמנוח לא היה מתנגד לגילוי המידע התומך בצוואתו.</w:t>
      </w:r>
    </w:p>
    <w:p w:rsidR="00406935" w:rsidRPr="00406935" w:rsidRDefault="00406935" w:rsidP="00406935">
      <w:pPr>
        <w:shd w:val="clear" w:color="auto" w:fill="FFFFFF"/>
        <w:jc w:val="both"/>
        <w:rPr>
          <w:rFonts w:ascii="David" w:hAnsi="David"/>
          <w:b/>
          <w:bCs/>
          <w:noProof w:val="0"/>
          <w:color w:val="000000"/>
          <w:sz w:val="22"/>
          <w:szCs w:val="22"/>
          <w:rtl/>
        </w:rPr>
      </w:pPr>
      <w:r w:rsidRPr="00406935">
        <w:rPr>
          <w:rFonts w:ascii="David" w:hAnsi="David"/>
          <w:b/>
          <w:bCs/>
          <w:noProof w:val="0"/>
          <w:color w:val="000000"/>
          <w:sz w:val="22"/>
          <w:szCs w:val="22"/>
          <w:rtl/>
        </w:rPr>
        <w:t> </w:t>
      </w:r>
    </w:p>
    <w:p w:rsidR="00406935" w:rsidRPr="00406935" w:rsidRDefault="00406935" w:rsidP="00EB1963">
      <w:pPr>
        <w:shd w:val="clear" w:color="auto" w:fill="FFFFFF"/>
        <w:ind w:left="720"/>
        <w:jc w:val="both"/>
        <w:rPr>
          <w:rFonts w:ascii="David" w:hAnsi="David"/>
          <w:b/>
          <w:bCs/>
          <w:noProof w:val="0"/>
          <w:color w:val="000000"/>
          <w:sz w:val="22"/>
          <w:szCs w:val="22"/>
          <w:rtl/>
        </w:rPr>
      </w:pPr>
      <w:r w:rsidRPr="00406935">
        <w:rPr>
          <w:rFonts w:ascii="David" w:hAnsi="David"/>
          <w:b/>
          <w:bCs/>
          <w:noProof w:val="0"/>
          <w:color w:val="000000"/>
          <w:sz w:val="22"/>
          <w:szCs w:val="22"/>
          <w:rtl/>
        </w:rPr>
        <w:lastRenderedPageBreak/>
        <w:t xml:space="preserve">בשאלות של ירושה, קבעה ועדת האתיקה שהחיסיון חל גם לאחר מותו של הלקוח, </w:t>
      </w:r>
      <w:r w:rsidRPr="00406935">
        <w:rPr>
          <w:rFonts w:ascii="David" w:hAnsi="David"/>
          <w:b/>
          <w:bCs/>
          <w:noProof w:val="0"/>
          <w:color w:val="000000"/>
          <w:sz w:val="22"/>
          <w:szCs w:val="22"/>
          <w:u w:val="single"/>
          <w:rtl/>
        </w:rPr>
        <w:t>וככל שאין אינדיקציה לכוונת המנוח שהמסמכים יישארו חסויים לאחר מותו, רשאי עורך הדין להעבירם ליורשיו</w:t>
      </w:r>
      <w:r w:rsidRPr="00406935">
        <w:rPr>
          <w:rFonts w:ascii="David" w:hAnsi="David"/>
          <w:b/>
          <w:bCs/>
          <w:noProof w:val="0"/>
          <w:color w:val="000000"/>
          <w:sz w:val="22"/>
          <w:szCs w:val="22"/>
          <w:rtl/>
        </w:rPr>
        <w:t xml:space="preserve"> (ראו, </w:t>
      </w:r>
      <w:hyperlink r:id="rId8" w:tgtFrame="_blank" w:history="1">
        <w:r w:rsidRPr="00406935">
          <w:rPr>
            <w:rFonts w:ascii="David" w:hAnsi="David"/>
            <w:b/>
            <w:bCs/>
            <w:noProof w:val="0"/>
            <w:color w:val="706158"/>
            <w:sz w:val="22"/>
            <w:szCs w:val="22"/>
            <w:rtl/>
          </w:rPr>
          <w:t>החלטה מספר את 12/10</w:t>
        </w:r>
      </w:hyperlink>
      <w:r w:rsidRPr="00406935">
        <w:rPr>
          <w:rFonts w:ascii="David" w:hAnsi="David"/>
          <w:b/>
          <w:bCs/>
          <w:noProof w:val="0"/>
          <w:color w:val="000000"/>
          <w:sz w:val="22"/>
          <w:szCs w:val="22"/>
          <w:rtl/>
        </w:rPr>
        <w:t> אתיקה מקצועית 37 עמ' 5 (2010)).</w:t>
      </w:r>
    </w:p>
    <w:p w:rsidR="00406935" w:rsidRPr="00406935" w:rsidRDefault="00406935" w:rsidP="00406935">
      <w:pPr>
        <w:shd w:val="clear" w:color="auto" w:fill="FFFFFF"/>
        <w:jc w:val="both"/>
        <w:rPr>
          <w:rFonts w:ascii="David" w:hAnsi="David"/>
          <w:b/>
          <w:bCs/>
          <w:noProof w:val="0"/>
          <w:color w:val="000000"/>
          <w:sz w:val="22"/>
          <w:szCs w:val="22"/>
          <w:rtl/>
        </w:rPr>
      </w:pPr>
      <w:r w:rsidRPr="00406935">
        <w:rPr>
          <w:rFonts w:ascii="David" w:hAnsi="David"/>
          <w:b/>
          <w:bCs/>
          <w:noProof w:val="0"/>
          <w:color w:val="000000"/>
          <w:sz w:val="22"/>
          <w:szCs w:val="22"/>
          <w:rtl/>
        </w:rPr>
        <w:t> </w:t>
      </w:r>
    </w:p>
    <w:p w:rsidR="00465477" w:rsidRDefault="00406935" w:rsidP="00EB1963">
      <w:pPr>
        <w:shd w:val="clear" w:color="auto" w:fill="FFFFFF"/>
        <w:jc w:val="both"/>
        <w:rPr>
          <w:rFonts w:ascii="David" w:hAnsi="David"/>
          <w:b/>
          <w:bCs/>
          <w:noProof w:val="0"/>
          <w:color w:val="000000"/>
          <w:sz w:val="22"/>
          <w:szCs w:val="22"/>
          <w:rtl/>
        </w:rPr>
      </w:pPr>
      <w:r w:rsidRPr="00406935">
        <w:rPr>
          <w:rFonts w:ascii="David" w:hAnsi="David"/>
          <w:b/>
          <w:bCs/>
          <w:noProof w:val="0"/>
          <w:color w:val="000000"/>
          <w:sz w:val="22"/>
          <w:szCs w:val="22"/>
          <w:rtl/>
        </w:rPr>
        <w:t> </w:t>
      </w:r>
      <w:r w:rsidR="00EB1963">
        <w:rPr>
          <w:rFonts w:ascii="David" w:hAnsi="David"/>
          <w:b/>
          <w:bCs/>
          <w:noProof w:val="0"/>
          <w:color w:val="000000"/>
          <w:sz w:val="22"/>
          <w:szCs w:val="22"/>
          <w:rtl/>
        </w:rPr>
        <w:tab/>
      </w:r>
      <w:r w:rsidR="00465477">
        <w:rPr>
          <w:rFonts w:ascii="David" w:hAnsi="David" w:hint="cs"/>
          <w:b/>
          <w:bCs/>
          <w:noProof w:val="0"/>
          <w:color w:val="000000"/>
          <w:sz w:val="22"/>
          <w:szCs w:val="22"/>
          <w:rtl/>
        </w:rPr>
        <w:t>.......</w:t>
      </w:r>
    </w:p>
    <w:p w:rsidR="00EB1963" w:rsidRDefault="00EB1963" w:rsidP="00406935">
      <w:pPr>
        <w:shd w:val="clear" w:color="auto" w:fill="FFFFFF"/>
        <w:jc w:val="both"/>
        <w:rPr>
          <w:rFonts w:ascii="David" w:hAnsi="David"/>
          <w:b/>
          <w:bCs/>
          <w:noProof w:val="0"/>
          <w:color w:val="000000"/>
          <w:sz w:val="22"/>
          <w:szCs w:val="22"/>
          <w:rtl/>
        </w:rPr>
      </w:pPr>
    </w:p>
    <w:p w:rsidR="00406935" w:rsidRDefault="00406935" w:rsidP="00EB1963">
      <w:pPr>
        <w:shd w:val="clear" w:color="auto" w:fill="FFFFFF"/>
        <w:ind w:left="720"/>
        <w:jc w:val="both"/>
        <w:rPr>
          <w:rFonts w:ascii="David" w:hAnsi="David"/>
          <w:b/>
          <w:bCs/>
          <w:noProof w:val="0"/>
          <w:color w:val="000000"/>
          <w:sz w:val="22"/>
          <w:szCs w:val="22"/>
          <w:rtl/>
        </w:rPr>
      </w:pPr>
      <w:r w:rsidRPr="00406935">
        <w:rPr>
          <w:rFonts w:ascii="David" w:hAnsi="David"/>
          <w:b/>
          <w:bCs/>
          <w:noProof w:val="0"/>
          <w:color w:val="000000"/>
          <w:sz w:val="22"/>
          <w:szCs w:val="22"/>
          <w:u w:val="single"/>
          <w:rtl/>
        </w:rPr>
        <w:t>בהליכי ירושה, להבדיל מהליכי חקירה פלילית, הנחת היסוד היא שהלקוח שנפטר ביקש לגלות מידע רלוונטי לקיום צוואתו, ולכן נדרשת אינדיקציה לעמדה אחרת</w:t>
      </w:r>
      <w:r w:rsidRPr="00406935">
        <w:rPr>
          <w:rFonts w:ascii="David" w:hAnsi="David"/>
          <w:b/>
          <w:bCs/>
          <w:noProof w:val="0"/>
          <w:color w:val="000000"/>
          <w:sz w:val="22"/>
          <w:szCs w:val="22"/>
          <w:rtl/>
        </w:rPr>
        <w:t xml:space="preserve">. אפשר לדמות בקלות מקרים כאלה (דברים פוגעים שהמנוח ניחם עליהם לפני מותו, מידע המציג את המנוח באור שלילי, מידע שהוא ביקש שירד עמו על הקבר ועוד). מנגד, הליכי חקירה, כמו גם דיון שיפוטי אזרחי, מגלמים אינטרס חיצוני לאינטרס של המנוח, ולפיכך יש מקום לדרישה של אינדיקציה פוזיטיבית בדבר הרצון לגלות את המידע. </w:t>
      </w:r>
    </w:p>
    <w:p w:rsidR="00465477" w:rsidRPr="00465477" w:rsidRDefault="00465477" w:rsidP="00406935">
      <w:pPr>
        <w:shd w:val="clear" w:color="auto" w:fill="FFFFFF"/>
        <w:jc w:val="both"/>
        <w:rPr>
          <w:rFonts w:ascii="David" w:hAnsi="David"/>
          <w:b/>
          <w:bCs/>
          <w:noProof w:val="0"/>
          <w:color w:val="000000"/>
          <w:sz w:val="22"/>
          <w:szCs w:val="22"/>
          <w:rtl/>
        </w:rPr>
      </w:pPr>
    </w:p>
    <w:p w:rsidR="00406935" w:rsidRDefault="00406935" w:rsidP="00EB1963">
      <w:pPr>
        <w:shd w:val="clear" w:color="auto" w:fill="FFFFFF"/>
        <w:ind w:left="720"/>
        <w:jc w:val="both"/>
        <w:rPr>
          <w:rFonts w:ascii="David" w:hAnsi="David"/>
          <w:b/>
          <w:bCs/>
          <w:noProof w:val="0"/>
          <w:color w:val="000000"/>
          <w:sz w:val="22"/>
          <w:szCs w:val="22"/>
          <w:rtl/>
        </w:rPr>
      </w:pPr>
      <w:r w:rsidRPr="00406935">
        <w:rPr>
          <w:rFonts w:ascii="David" w:hAnsi="David"/>
          <w:b/>
          <w:bCs/>
          <w:noProof w:val="0"/>
          <w:color w:val="000000"/>
          <w:sz w:val="22"/>
          <w:szCs w:val="22"/>
          <w:rtl/>
        </w:rPr>
        <w:t>בהעדר אינדיקציה כזו יישאר המידע חסוי גם לאחר מות הלקוח, כפי שקבע בית המשפט העליון בארצות הברית.</w:t>
      </w:r>
      <w:r w:rsidRPr="00465477">
        <w:rPr>
          <w:rFonts w:ascii="David" w:hAnsi="David"/>
          <w:b/>
          <w:bCs/>
          <w:noProof w:val="0"/>
          <w:color w:val="000000"/>
          <w:sz w:val="22"/>
          <w:szCs w:val="22"/>
          <w:rtl/>
        </w:rPr>
        <w:t xml:space="preserve"> </w:t>
      </w:r>
      <w:r w:rsidRPr="00406935">
        <w:rPr>
          <w:rFonts w:ascii="David" w:hAnsi="David"/>
          <w:b/>
          <w:bCs/>
          <w:noProof w:val="0"/>
          <w:color w:val="000000"/>
          <w:sz w:val="22"/>
          <w:szCs w:val="22"/>
          <w:rtl/>
        </w:rPr>
        <w:t>לסיכום, המבחן בהליכי ירושה הוא שאם אין הוראה פוזיטיבית – מפורשת או משתמעת – בדבר רצון המנוח לחסות את המידע, יש לגלותו בהליכים המשפטיים אולם נדרש לכך צו שיפוטי והגילוי צריך להיעשות לגורם שיפוטי ולא לבעל עניין זה או אחר.</w:t>
      </w:r>
      <w:r w:rsidR="00EB1963" w:rsidRPr="00EB1963">
        <w:rPr>
          <w:rFonts w:ascii="David" w:hAnsi="David" w:hint="cs"/>
          <w:b/>
          <w:bCs/>
          <w:noProof w:val="0"/>
          <w:color w:val="000000"/>
          <w:sz w:val="22"/>
          <w:szCs w:val="22"/>
          <w:rtl/>
        </w:rPr>
        <w:t>"</w:t>
      </w:r>
    </w:p>
    <w:p w:rsidR="00D460C9" w:rsidRDefault="00D460C9" w:rsidP="00EB1963">
      <w:pPr>
        <w:shd w:val="clear" w:color="auto" w:fill="FFFFFF"/>
        <w:ind w:left="720"/>
        <w:jc w:val="both"/>
        <w:rPr>
          <w:rFonts w:ascii="David" w:hAnsi="David"/>
          <w:b/>
          <w:bCs/>
          <w:noProof w:val="0"/>
          <w:color w:val="000000"/>
          <w:sz w:val="22"/>
          <w:szCs w:val="22"/>
          <w:rtl/>
        </w:rPr>
      </w:pPr>
    </w:p>
    <w:p w:rsidR="00D460C9" w:rsidRPr="00406935" w:rsidRDefault="00D460C9" w:rsidP="00EB1963">
      <w:pPr>
        <w:shd w:val="clear" w:color="auto" w:fill="FFFFFF"/>
        <w:ind w:left="720"/>
        <w:jc w:val="both"/>
        <w:rPr>
          <w:rFonts w:ascii="David" w:hAnsi="David"/>
          <w:b/>
          <w:bCs/>
          <w:noProof w:val="0"/>
          <w:color w:val="000000"/>
          <w:sz w:val="22"/>
          <w:szCs w:val="22"/>
          <w:rtl/>
        </w:rPr>
      </w:pPr>
      <w:r>
        <w:rPr>
          <w:rFonts w:ascii="David" w:hAnsi="David" w:hint="cs"/>
          <w:b/>
          <w:bCs/>
          <w:noProof w:val="0"/>
          <w:color w:val="000000"/>
          <w:sz w:val="22"/>
          <w:szCs w:val="22"/>
          <w:rtl/>
        </w:rPr>
        <w:t>[ההדגשות שלי א.ו]</w:t>
      </w:r>
    </w:p>
    <w:p w:rsidR="00406935" w:rsidRPr="00465477" w:rsidRDefault="00406935" w:rsidP="00406935">
      <w:pPr>
        <w:shd w:val="clear" w:color="auto" w:fill="FFFFFF"/>
        <w:jc w:val="both"/>
        <w:rPr>
          <w:rFonts w:ascii="David" w:hAnsi="David"/>
          <w:b/>
          <w:bCs/>
          <w:noProof w:val="0"/>
          <w:color w:val="000000"/>
          <w:sz w:val="22"/>
          <w:szCs w:val="22"/>
          <w:rtl/>
        </w:rPr>
      </w:pPr>
    </w:p>
    <w:p w:rsidR="00406935" w:rsidRDefault="00406935" w:rsidP="00406935">
      <w:pPr>
        <w:shd w:val="clear" w:color="auto" w:fill="FFFFFF"/>
        <w:jc w:val="both"/>
        <w:rPr>
          <w:rFonts w:ascii="Arial" w:hAnsi="Arial" w:cs="Arial"/>
          <w:noProof w:val="0"/>
          <w:color w:val="000000"/>
          <w:sz w:val="17"/>
          <w:szCs w:val="17"/>
          <w:rtl/>
        </w:rPr>
      </w:pPr>
    </w:p>
    <w:p w:rsidR="00406935" w:rsidRPr="00406935" w:rsidRDefault="00406935" w:rsidP="00406935">
      <w:pPr>
        <w:shd w:val="clear" w:color="auto" w:fill="FFFFFF"/>
        <w:jc w:val="both"/>
        <w:rPr>
          <w:rFonts w:ascii="Arial" w:hAnsi="Arial" w:cs="Arial"/>
          <w:noProof w:val="0"/>
          <w:color w:val="000000"/>
          <w:sz w:val="17"/>
          <w:szCs w:val="17"/>
          <w:rtl/>
        </w:rPr>
      </w:pPr>
    </w:p>
    <w:p w:rsidR="00406935" w:rsidRDefault="00EB1963" w:rsidP="00F41296">
      <w:pPr>
        <w:spacing w:line="360" w:lineRule="auto"/>
        <w:jc w:val="both"/>
        <w:rPr>
          <w:rFonts w:ascii="Arial" w:hAnsi="Arial"/>
          <w:noProof w:val="0"/>
          <w:rtl/>
        </w:rPr>
      </w:pPr>
      <w:r w:rsidRPr="00EB1963">
        <w:rPr>
          <w:rFonts w:ascii="Arial" w:hAnsi="Arial" w:hint="cs"/>
          <w:noProof w:val="0"/>
          <w:rtl/>
        </w:rPr>
        <w:t>ערה אני לסיפא</w:t>
      </w:r>
      <w:r w:rsidR="00406935" w:rsidRPr="00406935">
        <w:rPr>
          <w:rFonts w:ascii="Arial" w:hAnsi="Arial"/>
          <w:noProof w:val="0"/>
          <w:rtl/>
        </w:rPr>
        <w:t> </w:t>
      </w:r>
      <w:r>
        <w:rPr>
          <w:rFonts w:ascii="Arial" w:hAnsi="Arial" w:hint="cs"/>
          <w:noProof w:val="0"/>
          <w:rtl/>
        </w:rPr>
        <w:t>של הדברים, ואולם במקרה שלפ</w:t>
      </w:r>
      <w:r w:rsidR="00D460C9">
        <w:rPr>
          <w:rFonts w:ascii="Arial" w:hAnsi="Arial" w:hint="cs"/>
          <w:noProof w:val="0"/>
          <w:rtl/>
        </w:rPr>
        <w:t>נ</w:t>
      </w:r>
      <w:r>
        <w:rPr>
          <w:rFonts w:ascii="Arial" w:hAnsi="Arial" w:hint="cs"/>
          <w:noProof w:val="0"/>
          <w:rtl/>
        </w:rPr>
        <w:t xml:space="preserve">י סבורה אני כי יש מקום להסיר את הלוט מעל הדברים ולגלותם גם לכלל הצדדים, שכן ייתכן ויהיה </w:t>
      </w:r>
      <w:r w:rsidR="00D460C9">
        <w:rPr>
          <w:rFonts w:ascii="Arial" w:hAnsi="Arial" w:hint="cs"/>
          <w:noProof w:val="0"/>
          <w:rtl/>
        </w:rPr>
        <w:t xml:space="preserve">לא </w:t>
      </w:r>
      <w:r>
        <w:rPr>
          <w:rFonts w:ascii="Arial" w:hAnsi="Arial" w:hint="cs"/>
          <w:noProof w:val="0"/>
          <w:rtl/>
        </w:rPr>
        <w:t>רק להגיע לחקר האמת ולעמוד על רצונו של המנוח אלא אף לסייע בידי הצדדים להגיע לפשרה</w:t>
      </w:r>
      <w:r w:rsidR="0024228A">
        <w:rPr>
          <w:rFonts w:ascii="Arial" w:hAnsi="Arial" w:hint="cs"/>
          <w:noProof w:val="0"/>
          <w:rtl/>
        </w:rPr>
        <w:t xml:space="preserve">, </w:t>
      </w:r>
      <w:r w:rsidR="00DA5A3D">
        <w:rPr>
          <w:rFonts w:ascii="Arial" w:hAnsi="Arial" w:hint="cs"/>
          <w:noProof w:val="0"/>
          <w:rtl/>
        </w:rPr>
        <w:t>תוך שצפונות ליבו של המנוח מונחות בפני הצדדים.</w:t>
      </w:r>
    </w:p>
    <w:p w:rsidR="00DA5A3D" w:rsidRDefault="00DA5A3D" w:rsidP="00DA5A3D">
      <w:pPr>
        <w:spacing w:line="360" w:lineRule="auto"/>
        <w:jc w:val="both"/>
        <w:rPr>
          <w:rFonts w:ascii="Arial" w:hAnsi="Arial"/>
          <w:noProof w:val="0"/>
          <w:rtl/>
        </w:rPr>
      </w:pPr>
    </w:p>
    <w:p w:rsidR="00DA5A3D" w:rsidRDefault="00DA5A3D" w:rsidP="007F6437">
      <w:pPr>
        <w:spacing w:line="360" w:lineRule="auto"/>
        <w:jc w:val="both"/>
        <w:rPr>
          <w:rFonts w:ascii="Arial" w:hAnsi="Arial"/>
          <w:noProof w:val="0"/>
          <w:rtl/>
        </w:rPr>
      </w:pPr>
      <w:r>
        <w:rPr>
          <w:rFonts w:ascii="Arial" w:hAnsi="Arial" w:hint="cs"/>
          <w:noProof w:val="0"/>
          <w:rtl/>
        </w:rPr>
        <w:t xml:space="preserve">זאת ועוד, אף האפוט' לדין בעמדתה מיום </w:t>
      </w:r>
      <w:r w:rsidR="007F6437">
        <w:rPr>
          <w:rFonts w:ascii="Arial" w:hAnsi="Arial" w:hint="cs"/>
          <w:noProof w:val="0"/>
        </w:rPr>
        <w:t>XX</w:t>
      </w:r>
      <w:r>
        <w:rPr>
          <w:rFonts w:ascii="Arial" w:hAnsi="Arial" w:hint="cs"/>
          <w:noProof w:val="0"/>
          <w:rtl/>
        </w:rPr>
        <w:t xml:space="preserve"> בתיק עז' </w:t>
      </w:r>
      <w:r w:rsidR="007F6437">
        <w:rPr>
          <w:rFonts w:ascii="Arial" w:hAnsi="Arial" w:hint="cs"/>
          <w:noProof w:val="0"/>
        </w:rPr>
        <w:t>XXX</w:t>
      </w:r>
      <w:r w:rsidR="00B93932">
        <w:rPr>
          <w:rFonts w:ascii="Arial" w:hAnsi="Arial" w:hint="cs"/>
          <w:noProof w:val="0"/>
          <w:rtl/>
        </w:rPr>
        <w:t xml:space="preserve"> טענה כי:</w:t>
      </w:r>
    </w:p>
    <w:p w:rsidR="00B93932" w:rsidRDefault="00B93932" w:rsidP="00DA5A3D">
      <w:pPr>
        <w:spacing w:line="360" w:lineRule="auto"/>
        <w:jc w:val="both"/>
        <w:rPr>
          <w:rFonts w:ascii="Arial" w:hAnsi="Arial"/>
          <w:noProof w:val="0"/>
          <w:rtl/>
        </w:rPr>
      </w:pPr>
    </w:p>
    <w:p w:rsidR="00B93932" w:rsidRDefault="00B93932" w:rsidP="00DA5A3D">
      <w:pPr>
        <w:spacing w:line="360" w:lineRule="auto"/>
        <w:jc w:val="both"/>
        <w:rPr>
          <w:rFonts w:ascii="Arial" w:hAnsi="Arial"/>
          <w:noProof w:val="0"/>
          <w:rtl/>
        </w:rPr>
      </w:pPr>
      <w:r w:rsidRPr="00B93932">
        <w:rPr>
          <w:rFonts w:ascii="Arial" w:hAnsi="Arial"/>
          <w:rtl/>
        </w:rPr>
        <w:drawing>
          <wp:inline distT="0" distB="0" distL="0" distR="0">
            <wp:extent cx="5400675" cy="636723"/>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675" cy="636723"/>
                    </a:xfrm>
                    <a:prstGeom prst="rect">
                      <a:avLst/>
                    </a:prstGeom>
                    <a:noFill/>
                    <a:ln>
                      <a:noFill/>
                    </a:ln>
                  </pic:spPr>
                </pic:pic>
              </a:graphicData>
            </a:graphic>
          </wp:inline>
        </w:drawing>
      </w:r>
    </w:p>
    <w:p w:rsidR="00480FED" w:rsidRDefault="00480FED" w:rsidP="00EB1963">
      <w:pPr>
        <w:spacing w:line="360" w:lineRule="auto"/>
        <w:jc w:val="both"/>
        <w:rPr>
          <w:rFonts w:ascii="Arial" w:hAnsi="Arial"/>
          <w:noProof w:val="0"/>
          <w:rtl/>
        </w:rPr>
      </w:pPr>
    </w:p>
    <w:p w:rsidR="00480FED" w:rsidRDefault="00B93932" w:rsidP="007F6437">
      <w:pPr>
        <w:spacing w:line="360" w:lineRule="auto"/>
        <w:jc w:val="both"/>
        <w:rPr>
          <w:rFonts w:ascii="Arial" w:hAnsi="Arial"/>
          <w:noProof w:val="0"/>
          <w:rtl/>
        </w:rPr>
      </w:pPr>
      <w:r>
        <w:rPr>
          <w:rFonts w:ascii="Arial" w:hAnsi="Arial" w:hint="cs"/>
          <w:noProof w:val="0"/>
          <w:rtl/>
        </w:rPr>
        <w:t xml:space="preserve">וזאת בהתייחס לפרוטוקול החסוי </w:t>
      </w:r>
      <w:r w:rsidR="00000A82">
        <w:rPr>
          <w:rFonts w:ascii="Arial" w:hAnsi="Arial" w:hint="cs"/>
          <w:noProof w:val="0"/>
          <w:rtl/>
        </w:rPr>
        <w:t xml:space="preserve">מיום </w:t>
      </w:r>
      <w:r w:rsidR="007F6437">
        <w:rPr>
          <w:rFonts w:ascii="Arial" w:hAnsi="Arial" w:hint="cs"/>
          <w:noProof w:val="0"/>
        </w:rPr>
        <w:t>XX</w:t>
      </w:r>
      <w:r w:rsidR="00000A82">
        <w:rPr>
          <w:rFonts w:ascii="Arial" w:hAnsi="Arial" w:hint="cs"/>
          <w:noProof w:val="0"/>
          <w:rtl/>
        </w:rPr>
        <w:t xml:space="preserve"> אשר </w:t>
      </w:r>
      <w:r w:rsidR="00D460C9">
        <w:rPr>
          <w:rFonts w:ascii="Arial" w:hAnsi="Arial" w:hint="cs"/>
          <w:noProof w:val="0"/>
          <w:rtl/>
        </w:rPr>
        <w:t xml:space="preserve">נרשם מפי המנוח בתיק האפוטרופסות </w:t>
      </w:r>
      <w:r>
        <w:rPr>
          <w:rFonts w:ascii="Arial" w:hAnsi="Arial" w:hint="cs"/>
          <w:noProof w:val="0"/>
          <w:rtl/>
        </w:rPr>
        <w:t xml:space="preserve">ומשכך השאירה אז את ההחלטה לשיקול דעתו של בית המשפט, </w:t>
      </w:r>
      <w:r w:rsidR="00D460C9">
        <w:rPr>
          <w:rFonts w:ascii="Arial" w:hAnsi="Arial" w:hint="cs"/>
          <w:noProof w:val="0"/>
          <w:rtl/>
        </w:rPr>
        <w:t>ואז</w:t>
      </w:r>
      <w:r>
        <w:rPr>
          <w:rFonts w:ascii="Arial" w:hAnsi="Arial" w:hint="cs"/>
          <w:noProof w:val="0"/>
          <w:rtl/>
        </w:rPr>
        <w:t xml:space="preserve">, לנוכח עמדת כלל הצדדים לרבות עמדתה של האפוט' לדין מצאתי להתיר אז, בהחלטתי מיום </w:t>
      </w:r>
      <w:r w:rsidR="007F6437">
        <w:rPr>
          <w:rFonts w:ascii="Arial" w:hAnsi="Arial" w:hint="cs"/>
          <w:noProof w:val="0"/>
        </w:rPr>
        <w:t>XX</w:t>
      </w:r>
      <w:r>
        <w:rPr>
          <w:rFonts w:ascii="Arial" w:hAnsi="Arial" w:hint="cs"/>
          <w:noProof w:val="0"/>
          <w:rtl/>
        </w:rPr>
        <w:t xml:space="preserve"> את גילויו של הפרוטוקול החסוי לעיון הצדדים.</w:t>
      </w:r>
    </w:p>
    <w:p w:rsidR="00B93932" w:rsidRDefault="00B93932" w:rsidP="00B93932">
      <w:pPr>
        <w:spacing w:line="360" w:lineRule="auto"/>
        <w:jc w:val="both"/>
        <w:rPr>
          <w:rFonts w:ascii="Arial" w:hAnsi="Arial"/>
          <w:noProof w:val="0"/>
          <w:rtl/>
        </w:rPr>
      </w:pPr>
    </w:p>
    <w:p w:rsidR="00B93932" w:rsidRDefault="00B93932" w:rsidP="007F6437">
      <w:pPr>
        <w:spacing w:line="360" w:lineRule="auto"/>
        <w:jc w:val="both"/>
        <w:rPr>
          <w:rFonts w:ascii="Arial" w:hAnsi="Arial"/>
          <w:noProof w:val="0"/>
          <w:rtl/>
        </w:rPr>
      </w:pPr>
      <w:r>
        <w:rPr>
          <w:rFonts w:ascii="Arial" w:hAnsi="Arial" w:hint="cs"/>
          <w:noProof w:val="0"/>
          <w:rtl/>
        </w:rPr>
        <w:t xml:space="preserve">סבורה אני כי חרף התנגדותה של האפוט' לדין כעת, טעמיה בעמדתה מיום </w:t>
      </w:r>
      <w:r w:rsidR="007F6437">
        <w:rPr>
          <w:rFonts w:ascii="Arial" w:hAnsi="Arial" w:hint="cs"/>
          <w:noProof w:val="0"/>
        </w:rPr>
        <w:t>XX</w:t>
      </w:r>
      <w:r>
        <w:rPr>
          <w:rFonts w:ascii="Arial" w:hAnsi="Arial" w:hint="cs"/>
          <w:noProof w:val="0"/>
          <w:rtl/>
        </w:rPr>
        <w:t xml:space="preserve"> תקפים גם כעת, ואולי אף ביתר שאת.</w:t>
      </w:r>
    </w:p>
    <w:p w:rsidR="00B93932" w:rsidRDefault="00B93932" w:rsidP="00B93932">
      <w:pPr>
        <w:spacing w:line="360" w:lineRule="auto"/>
        <w:jc w:val="both"/>
        <w:rPr>
          <w:rFonts w:ascii="Arial" w:hAnsi="Arial"/>
          <w:noProof w:val="0"/>
          <w:rtl/>
        </w:rPr>
      </w:pPr>
    </w:p>
    <w:p w:rsidR="00D460C9" w:rsidRDefault="00B93932" w:rsidP="00F41296">
      <w:pPr>
        <w:spacing w:line="360" w:lineRule="auto"/>
        <w:jc w:val="both"/>
        <w:rPr>
          <w:rFonts w:ascii="Arial" w:hAnsi="Arial"/>
          <w:noProof w:val="0"/>
        </w:rPr>
      </w:pPr>
      <w:r>
        <w:rPr>
          <w:rFonts w:ascii="Arial" w:hAnsi="Arial" w:hint="cs"/>
          <w:noProof w:val="0"/>
          <w:rtl/>
        </w:rPr>
        <w:lastRenderedPageBreak/>
        <w:t xml:space="preserve">זאת ועוד, ב"כ המבקש הפנתה לפסיקה של בית המשפט העליון </w:t>
      </w:r>
      <w:r w:rsidR="00000A82">
        <w:rPr>
          <w:rFonts w:ascii="Arial" w:hAnsi="Arial" w:hint="cs"/>
          <w:noProof w:val="0"/>
          <w:rtl/>
        </w:rPr>
        <w:t xml:space="preserve">בברע"א 1917/92 </w:t>
      </w:r>
      <w:r w:rsidR="00000A82" w:rsidRPr="007F10E5">
        <w:rPr>
          <w:rFonts w:ascii="Arial" w:hAnsi="Arial" w:hint="cs"/>
          <w:b/>
          <w:bCs/>
          <w:noProof w:val="0"/>
          <w:rtl/>
        </w:rPr>
        <w:t>סקולר</w:t>
      </w:r>
      <w:r w:rsidR="00000A82">
        <w:rPr>
          <w:rFonts w:ascii="Arial" w:hAnsi="Arial" w:hint="cs"/>
          <w:noProof w:val="0"/>
          <w:rtl/>
        </w:rPr>
        <w:t xml:space="preserve"> נ. ג'רבי (פורסם בנבו)</w:t>
      </w:r>
      <w:r w:rsidR="00FE7713">
        <w:rPr>
          <w:rFonts w:ascii="Arial" w:hAnsi="Arial" w:hint="cs"/>
          <w:noProof w:val="0"/>
          <w:rtl/>
        </w:rPr>
        <w:t xml:space="preserve"> לפיה</w:t>
      </w:r>
      <w:r w:rsidR="00F41296">
        <w:rPr>
          <w:rFonts w:ascii="Arial" w:hAnsi="Arial" w:hint="cs"/>
          <w:noProof w:val="0"/>
          <w:rtl/>
        </w:rPr>
        <w:t>:</w:t>
      </w:r>
    </w:p>
    <w:p w:rsidR="00D460C9" w:rsidRDefault="00D460C9" w:rsidP="00D460C9">
      <w:pPr>
        <w:spacing w:line="360" w:lineRule="auto"/>
        <w:jc w:val="both"/>
        <w:rPr>
          <w:rFonts w:ascii="Arial" w:hAnsi="Arial"/>
          <w:noProof w:val="0"/>
        </w:rPr>
      </w:pPr>
    </w:p>
    <w:p w:rsidR="00FE7713" w:rsidRPr="00D460C9" w:rsidRDefault="00D460C9" w:rsidP="00D460C9">
      <w:pPr>
        <w:spacing w:line="360" w:lineRule="auto"/>
        <w:ind w:left="720"/>
        <w:jc w:val="both"/>
        <w:rPr>
          <w:rFonts w:ascii="Arial" w:hAnsi="Arial"/>
          <w:noProof w:val="0"/>
          <w:rtl/>
        </w:rPr>
      </w:pPr>
      <w:r>
        <w:rPr>
          <w:rFonts w:ascii="Arial" w:hAnsi="Arial" w:hint="cs"/>
          <w:b/>
          <w:bCs/>
          <w:noProof w:val="0"/>
          <w:sz w:val="22"/>
          <w:szCs w:val="22"/>
          <w:rtl/>
        </w:rPr>
        <w:t>"</w:t>
      </w:r>
      <w:r w:rsidR="00FE7713" w:rsidRPr="007F10E5">
        <w:rPr>
          <w:rFonts w:ascii="Arial" w:hAnsi="Arial"/>
          <w:b/>
          <w:bCs/>
          <w:noProof w:val="0"/>
          <w:sz w:val="22"/>
          <w:szCs w:val="22"/>
          <w:rtl/>
        </w:rPr>
        <w:t>זכות</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הפרטיות</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האמורה</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אינה</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עוברת</w:t>
      </w:r>
      <w:r w:rsidR="00FE7713" w:rsidRPr="007F10E5">
        <w:rPr>
          <w:rFonts w:ascii="Arial" w:hAnsi="Arial" w:hint="cs"/>
          <w:b/>
          <w:bCs/>
          <w:noProof w:val="0"/>
          <w:sz w:val="22"/>
          <w:szCs w:val="22"/>
          <w:rtl/>
        </w:rPr>
        <w:t xml:space="preserve"> </w:t>
      </w:r>
      <w:r w:rsidR="00FE7713" w:rsidRPr="007F10E5">
        <w:rPr>
          <w:rFonts w:ascii="Arial" w:hAnsi="Arial"/>
          <w:b/>
          <w:bCs/>
          <w:noProof w:val="0"/>
          <w:sz w:val="22"/>
          <w:szCs w:val="22"/>
          <w:rtl/>
        </w:rPr>
        <w:t>מן</w:t>
      </w:r>
      <w:r w:rsidR="00FE7713" w:rsidRPr="007F10E5">
        <w:rPr>
          <w:rFonts w:ascii="Arial" w:hAnsi="Arial" w:hint="cs"/>
          <w:b/>
          <w:bCs/>
          <w:noProof w:val="0"/>
          <w:sz w:val="22"/>
          <w:szCs w:val="22"/>
          <w:rtl/>
        </w:rPr>
        <w:t xml:space="preserve"> </w:t>
      </w:r>
      <w:r w:rsidR="00FE7713" w:rsidRPr="007F10E5">
        <w:rPr>
          <w:rFonts w:ascii="Arial" w:hAnsi="Arial"/>
          <w:b/>
          <w:bCs/>
          <w:noProof w:val="0"/>
          <w:sz w:val="22"/>
          <w:szCs w:val="22"/>
          <w:rtl/>
        </w:rPr>
        <w:t>העולם</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יחד</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עם</w:t>
      </w:r>
      <w:r w:rsidR="00FE7713" w:rsidRPr="007F10E5">
        <w:rPr>
          <w:rFonts w:ascii="Arial" w:hAnsi="Arial" w:hint="cs"/>
          <w:b/>
          <w:bCs/>
          <w:noProof w:val="0"/>
          <w:sz w:val="22"/>
          <w:szCs w:val="22"/>
          <w:rtl/>
        </w:rPr>
        <w:t xml:space="preserve"> </w:t>
      </w:r>
      <w:r w:rsidR="00FE7713" w:rsidRPr="007F10E5">
        <w:rPr>
          <w:rFonts w:ascii="Arial" w:hAnsi="Arial"/>
          <w:b/>
          <w:bCs/>
          <w:noProof w:val="0"/>
          <w:sz w:val="22"/>
          <w:szCs w:val="22"/>
          <w:rtl/>
        </w:rPr>
        <w:t>בעל</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הזכות</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והיא</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ממשיכה</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להיות</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מוגנת</w:t>
      </w:r>
      <w:r w:rsidR="00FE7713" w:rsidRPr="007F10E5">
        <w:rPr>
          <w:rFonts w:ascii="Arial" w:hAnsi="Arial" w:hint="cs"/>
          <w:b/>
          <w:bCs/>
          <w:noProof w:val="0"/>
          <w:sz w:val="22"/>
          <w:szCs w:val="22"/>
          <w:rtl/>
        </w:rPr>
        <w:t xml:space="preserve"> </w:t>
      </w:r>
      <w:r w:rsidR="00FE7713" w:rsidRPr="007F10E5">
        <w:rPr>
          <w:rFonts w:ascii="Arial" w:hAnsi="Arial"/>
          <w:b/>
          <w:bCs/>
          <w:noProof w:val="0"/>
          <w:sz w:val="22"/>
          <w:szCs w:val="22"/>
          <w:rtl/>
        </w:rPr>
        <w:t>גם</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אחרי</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מותו</w:t>
      </w:r>
      <w:r w:rsidR="00367AC3" w:rsidRPr="007F10E5">
        <w:rPr>
          <w:rFonts w:ascii="Arial" w:hAnsi="Arial" w:hint="cs"/>
          <w:b/>
          <w:bCs/>
          <w:noProof w:val="0"/>
          <w:sz w:val="22"/>
          <w:szCs w:val="22"/>
          <w:rtl/>
        </w:rPr>
        <w:t xml:space="preserve"> </w:t>
      </w:r>
      <w:r w:rsidR="00FE7713" w:rsidRPr="007F10E5">
        <w:rPr>
          <w:rFonts w:ascii="Arial" w:hAnsi="Arial"/>
          <w:b/>
          <w:bCs/>
          <w:noProof w:val="0"/>
          <w:sz w:val="22"/>
          <w:szCs w:val="22"/>
          <w:rtl/>
        </w:rPr>
        <w:t>אלא</w:t>
      </w:r>
      <w:r w:rsidR="00FE7713" w:rsidRPr="007F10E5">
        <w:rPr>
          <w:rFonts w:ascii="Arial" w:hAnsi="Arial" w:hint="cs"/>
          <w:b/>
          <w:bCs/>
          <w:noProof w:val="0"/>
          <w:sz w:val="22"/>
          <w:szCs w:val="22"/>
          <w:rtl/>
        </w:rPr>
        <w:t xml:space="preserve"> </w:t>
      </w:r>
      <w:r w:rsidR="00FE7713" w:rsidRPr="007F10E5">
        <w:rPr>
          <w:rFonts w:ascii="Arial" w:hAnsi="Arial"/>
          <w:b/>
          <w:bCs/>
          <w:noProof w:val="0"/>
          <w:sz w:val="22"/>
          <w:szCs w:val="22"/>
          <w:rtl/>
        </w:rPr>
        <w:t>שבמקומו</w:t>
      </w:r>
      <w:r w:rsidR="00FE7713" w:rsidRPr="007F10E5">
        <w:rPr>
          <w:rFonts w:ascii="Arial" w:hAnsi="Arial" w:hint="cs"/>
          <w:b/>
          <w:bCs/>
          <w:noProof w:val="0"/>
          <w:sz w:val="22"/>
          <w:szCs w:val="22"/>
          <w:rtl/>
        </w:rPr>
        <w:t xml:space="preserve"> </w:t>
      </w:r>
      <w:r w:rsidR="00FE7713" w:rsidRPr="007F10E5">
        <w:rPr>
          <w:rFonts w:ascii="Arial" w:hAnsi="Arial"/>
          <w:b/>
          <w:bCs/>
          <w:noProof w:val="0"/>
          <w:sz w:val="22"/>
          <w:szCs w:val="22"/>
          <w:rtl/>
        </w:rPr>
        <w:t>של</w:t>
      </w:r>
      <w:r w:rsidR="00FE7713" w:rsidRPr="007F10E5">
        <w:rPr>
          <w:rFonts w:ascii="Arial" w:hAnsi="Arial" w:hint="cs"/>
          <w:b/>
          <w:bCs/>
          <w:noProof w:val="0"/>
          <w:sz w:val="22"/>
          <w:szCs w:val="22"/>
          <w:rtl/>
        </w:rPr>
        <w:t xml:space="preserve"> </w:t>
      </w:r>
      <w:r w:rsidR="00FE7713" w:rsidRPr="007F10E5">
        <w:rPr>
          <w:rFonts w:ascii="Arial" w:hAnsi="Arial"/>
          <w:b/>
          <w:bCs/>
          <w:noProof w:val="0"/>
          <w:sz w:val="22"/>
          <w:szCs w:val="22"/>
          <w:rtl/>
        </w:rPr>
        <w:t>בעל</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הזכות</w:t>
      </w:r>
      <w:r w:rsidR="00FE7713" w:rsidRPr="007F10E5">
        <w:rPr>
          <w:rFonts w:ascii="Arial" w:hAnsi="Arial" w:hint="cs"/>
          <w:b/>
          <w:bCs/>
          <w:noProof w:val="0"/>
          <w:sz w:val="22"/>
          <w:szCs w:val="22"/>
          <w:rtl/>
        </w:rPr>
        <w:t xml:space="preserve"> ה</w:t>
      </w:r>
      <w:r w:rsidR="00FE7713" w:rsidRPr="007F10E5">
        <w:rPr>
          <w:rFonts w:ascii="Arial" w:hAnsi="Arial"/>
          <w:b/>
          <w:bCs/>
          <w:noProof w:val="0"/>
          <w:sz w:val="22"/>
          <w:szCs w:val="22"/>
          <w:rtl/>
        </w:rPr>
        <w:t>מקורי</w:t>
      </w:r>
      <w:r w:rsidR="00367AC3" w:rsidRPr="007F10E5">
        <w:rPr>
          <w:rFonts w:ascii="Arial" w:hAnsi="Arial" w:hint="cs"/>
          <w:b/>
          <w:bCs/>
          <w:noProof w:val="0"/>
          <w:sz w:val="22"/>
          <w:szCs w:val="22"/>
          <w:rtl/>
        </w:rPr>
        <w:t xml:space="preserve"> </w:t>
      </w:r>
      <w:r w:rsidR="00FE7713" w:rsidRPr="007F10E5">
        <w:rPr>
          <w:rFonts w:ascii="Arial" w:hAnsi="Arial"/>
          <w:b/>
          <w:bCs/>
          <w:noProof w:val="0"/>
          <w:sz w:val="22"/>
          <w:szCs w:val="22"/>
          <w:rtl/>
        </w:rPr>
        <w:t>שעם</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מותו</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אינו</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כשר</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עוד</w:t>
      </w:r>
      <w:r w:rsidR="00367AC3" w:rsidRPr="007F10E5">
        <w:rPr>
          <w:rFonts w:ascii="Arial" w:hAnsi="Arial" w:hint="cs"/>
          <w:b/>
          <w:bCs/>
          <w:noProof w:val="0"/>
          <w:sz w:val="22"/>
          <w:szCs w:val="22"/>
          <w:rtl/>
        </w:rPr>
        <w:t xml:space="preserve"> </w:t>
      </w:r>
      <w:r w:rsidR="00FE7713" w:rsidRPr="007F10E5">
        <w:rPr>
          <w:rFonts w:ascii="Arial" w:hAnsi="Arial"/>
          <w:b/>
          <w:bCs/>
          <w:noProof w:val="0"/>
          <w:sz w:val="22"/>
          <w:szCs w:val="22"/>
          <w:rtl/>
        </w:rPr>
        <w:t>לזכויות</w:t>
      </w:r>
      <w:r w:rsidR="00367AC3" w:rsidRPr="007F10E5">
        <w:rPr>
          <w:rFonts w:ascii="Arial" w:hAnsi="Arial" w:hint="cs"/>
          <w:b/>
          <w:bCs/>
          <w:noProof w:val="0"/>
          <w:sz w:val="22"/>
          <w:szCs w:val="22"/>
          <w:rtl/>
        </w:rPr>
        <w:t xml:space="preserve"> </w:t>
      </w:r>
      <w:r w:rsidR="00FE7713" w:rsidRPr="007F10E5">
        <w:rPr>
          <w:rFonts w:ascii="Arial" w:hAnsi="Arial"/>
          <w:b/>
          <w:bCs/>
          <w:noProof w:val="0"/>
          <w:sz w:val="22"/>
          <w:szCs w:val="22"/>
        </w:rPr>
        <w:t>)</w:t>
      </w:r>
      <w:r w:rsidR="00FE7713" w:rsidRPr="007F10E5">
        <w:rPr>
          <w:rFonts w:ascii="Arial" w:hAnsi="Arial"/>
          <w:b/>
          <w:bCs/>
          <w:noProof w:val="0"/>
          <w:sz w:val="22"/>
          <w:szCs w:val="22"/>
          <w:rtl/>
        </w:rPr>
        <w:t>ראה</w:t>
      </w:r>
      <w:r w:rsidR="00FE7713" w:rsidRPr="007F10E5">
        <w:rPr>
          <w:rFonts w:ascii="Arial" w:hAnsi="Arial" w:hint="cs"/>
          <w:b/>
          <w:bCs/>
          <w:noProof w:val="0"/>
          <w:sz w:val="22"/>
          <w:szCs w:val="22"/>
          <w:rtl/>
        </w:rPr>
        <w:t xml:space="preserve"> </w:t>
      </w:r>
      <w:r w:rsidR="00FE7713" w:rsidRPr="007F10E5">
        <w:rPr>
          <w:rFonts w:ascii="Arial" w:hAnsi="Arial"/>
          <w:b/>
          <w:bCs/>
          <w:noProof w:val="0"/>
          <w:sz w:val="22"/>
          <w:szCs w:val="22"/>
          <w:rtl/>
        </w:rPr>
        <w:t>סעיף</w:t>
      </w:r>
      <w:r w:rsidR="00FE7713" w:rsidRPr="007F10E5">
        <w:rPr>
          <w:rFonts w:ascii="Arial" w:hAnsi="Arial" w:hint="cs"/>
          <w:b/>
          <w:bCs/>
          <w:noProof w:val="0"/>
          <w:sz w:val="22"/>
          <w:szCs w:val="22"/>
          <w:rtl/>
        </w:rPr>
        <w:t xml:space="preserve"> </w:t>
      </w:r>
      <w:r w:rsidR="00FE7713" w:rsidRPr="007F10E5">
        <w:rPr>
          <w:rFonts w:ascii="Arial" w:hAnsi="Arial"/>
          <w:b/>
          <w:bCs/>
          <w:noProof w:val="0"/>
          <w:sz w:val="22"/>
          <w:szCs w:val="22"/>
        </w:rPr>
        <w:t>1</w:t>
      </w:r>
      <w:r w:rsidR="00FE7713" w:rsidRPr="007F10E5">
        <w:rPr>
          <w:rFonts w:ascii="Arial" w:hAnsi="Arial" w:hint="cs"/>
          <w:b/>
          <w:bCs/>
          <w:noProof w:val="0"/>
          <w:sz w:val="22"/>
          <w:szCs w:val="22"/>
          <w:rtl/>
        </w:rPr>
        <w:t xml:space="preserve"> ל</w:t>
      </w:r>
      <w:r w:rsidR="00FE7713" w:rsidRPr="007F10E5">
        <w:rPr>
          <w:rFonts w:ascii="Arial" w:hAnsi="Arial"/>
          <w:b/>
          <w:bCs/>
          <w:noProof w:val="0"/>
          <w:sz w:val="22"/>
          <w:szCs w:val="22"/>
          <w:rtl/>
        </w:rPr>
        <w:t>חוק</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הכשרות</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המשפטית</w:t>
      </w:r>
      <w:r w:rsidR="00367AC3" w:rsidRPr="007F10E5">
        <w:rPr>
          <w:rFonts w:ascii="Arial" w:hAnsi="Arial" w:hint="cs"/>
          <w:b/>
          <w:bCs/>
          <w:noProof w:val="0"/>
          <w:sz w:val="22"/>
          <w:szCs w:val="22"/>
          <w:rtl/>
        </w:rPr>
        <w:t xml:space="preserve"> </w:t>
      </w:r>
      <w:r w:rsidR="00FE7713" w:rsidRPr="007F10E5">
        <w:rPr>
          <w:rFonts w:ascii="Arial" w:hAnsi="Arial"/>
          <w:b/>
          <w:bCs/>
          <w:noProof w:val="0"/>
          <w:sz w:val="22"/>
          <w:szCs w:val="22"/>
          <w:rtl/>
        </w:rPr>
        <w:t>והאפוטרופסות</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תשכ</w:t>
      </w:r>
      <w:r w:rsidR="00367AC3" w:rsidRPr="007F10E5">
        <w:rPr>
          <w:rFonts w:ascii="Arial" w:hAnsi="Arial" w:hint="cs"/>
          <w:b/>
          <w:bCs/>
          <w:noProof w:val="0"/>
          <w:sz w:val="22"/>
          <w:szCs w:val="22"/>
          <w:rtl/>
        </w:rPr>
        <w:t>"</w:t>
      </w:r>
      <w:r w:rsidR="00FE7713" w:rsidRPr="007F10E5">
        <w:rPr>
          <w:rFonts w:ascii="Arial" w:hAnsi="Arial"/>
          <w:b/>
          <w:bCs/>
          <w:noProof w:val="0"/>
          <w:sz w:val="22"/>
          <w:szCs w:val="22"/>
          <w:rtl/>
        </w:rPr>
        <w:t>ב</w:t>
      </w:r>
      <w:r w:rsidR="00FE7713" w:rsidRPr="007F10E5">
        <w:rPr>
          <w:rFonts w:ascii="Arial" w:hAnsi="Arial"/>
          <w:b/>
          <w:bCs/>
          <w:noProof w:val="0"/>
          <w:sz w:val="22"/>
          <w:szCs w:val="22"/>
        </w:rPr>
        <w:t xml:space="preserve"> </w:t>
      </w:r>
      <w:r w:rsidR="00367AC3" w:rsidRPr="007F10E5">
        <w:rPr>
          <w:rFonts w:ascii="Arial" w:hAnsi="Arial"/>
          <w:b/>
          <w:bCs/>
          <w:noProof w:val="0"/>
          <w:sz w:val="22"/>
          <w:szCs w:val="22"/>
        </w:rPr>
        <w:t xml:space="preserve"> </w:t>
      </w:r>
      <w:r w:rsidR="00FE7713" w:rsidRPr="007F10E5">
        <w:rPr>
          <w:rFonts w:ascii="Arial" w:hAnsi="Arial"/>
          <w:b/>
          <w:bCs/>
          <w:noProof w:val="0"/>
          <w:sz w:val="22"/>
          <w:szCs w:val="22"/>
        </w:rPr>
        <w:t>( 1962</w:t>
      </w:r>
      <w:r w:rsidR="00367AC3" w:rsidRPr="007F10E5">
        <w:rPr>
          <w:rFonts w:ascii="Arial" w:hAnsi="Arial"/>
          <w:b/>
          <w:bCs/>
          <w:noProof w:val="0"/>
          <w:sz w:val="22"/>
          <w:szCs w:val="22"/>
        </w:rPr>
        <w:t>-</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באים</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יורשיו</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תחתיו</w:t>
      </w:r>
      <w:r w:rsidR="00367AC3" w:rsidRPr="007F10E5">
        <w:rPr>
          <w:rFonts w:ascii="Arial" w:hAnsi="Arial" w:hint="cs"/>
          <w:b/>
          <w:bCs/>
          <w:noProof w:val="0"/>
          <w:sz w:val="22"/>
          <w:szCs w:val="22"/>
          <w:rtl/>
        </w:rPr>
        <w:t xml:space="preserve"> </w:t>
      </w:r>
      <w:r w:rsidR="00FE7713" w:rsidRPr="007F10E5">
        <w:rPr>
          <w:rFonts w:ascii="Arial" w:hAnsi="Arial"/>
          <w:b/>
          <w:bCs/>
          <w:noProof w:val="0"/>
          <w:sz w:val="22"/>
          <w:szCs w:val="22"/>
          <w:rtl/>
        </w:rPr>
        <w:t>כבעלי</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אותה</w:t>
      </w:r>
      <w:r w:rsidR="00FE7713" w:rsidRPr="007F10E5">
        <w:rPr>
          <w:rFonts w:ascii="Arial" w:hAnsi="Arial"/>
          <w:b/>
          <w:bCs/>
          <w:noProof w:val="0"/>
          <w:sz w:val="22"/>
          <w:szCs w:val="22"/>
        </w:rPr>
        <w:t xml:space="preserve"> </w:t>
      </w:r>
      <w:r w:rsidR="00FE7713" w:rsidRPr="007F10E5">
        <w:rPr>
          <w:rFonts w:ascii="Arial" w:hAnsi="Arial"/>
          <w:b/>
          <w:bCs/>
          <w:noProof w:val="0"/>
          <w:sz w:val="22"/>
          <w:szCs w:val="22"/>
          <w:rtl/>
        </w:rPr>
        <w:t>זכות</w:t>
      </w:r>
      <w:r w:rsidR="00367AC3" w:rsidRPr="007F10E5">
        <w:rPr>
          <w:rFonts w:ascii="Arial" w:hAnsi="Arial" w:hint="cs"/>
          <w:b/>
          <w:bCs/>
          <w:noProof w:val="0"/>
          <w:sz w:val="22"/>
          <w:szCs w:val="22"/>
          <w:rtl/>
        </w:rPr>
        <w:t xml:space="preserve"> </w:t>
      </w:r>
      <w:r w:rsidR="00FE7713" w:rsidRPr="007F10E5">
        <w:rPr>
          <w:rFonts w:ascii="Arial" w:hAnsi="Arial"/>
          <w:b/>
          <w:bCs/>
          <w:noProof w:val="0"/>
          <w:sz w:val="22"/>
          <w:szCs w:val="22"/>
          <w:rtl/>
        </w:rPr>
        <w:t>שהייתה</w:t>
      </w:r>
      <w:r w:rsidR="00367AC3" w:rsidRPr="007F10E5">
        <w:rPr>
          <w:rFonts w:ascii="Arial" w:hAnsi="Arial" w:hint="cs"/>
          <w:b/>
          <w:bCs/>
          <w:noProof w:val="0"/>
          <w:sz w:val="22"/>
          <w:szCs w:val="22"/>
          <w:rtl/>
        </w:rPr>
        <w:t xml:space="preserve"> </w:t>
      </w:r>
      <w:r w:rsidR="00FE7713" w:rsidRPr="007F10E5">
        <w:rPr>
          <w:rFonts w:ascii="Arial" w:hAnsi="Arial"/>
          <w:b/>
          <w:bCs/>
          <w:noProof w:val="0"/>
          <w:sz w:val="22"/>
          <w:szCs w:val="22"/>
          <w:rtl/>
        </w:rPr>
        <w:t>למורישם</w:t>
      </w:r>
      <w:r w:rsidR="00367AC3" w:rsidRPr="007F10E5">
        <w:rPr>
          <w:rFonts w:ascii="Arial" w:hAnsi="Arial"/>
          <w:b/>
          <w:bCs/>
          <w:noProof w:val="0"/>
          <w:sz w:val="22"/>
          <w:szCs w:val="22"/>
        </w:rPr>
        <w:t>"</w:t>
      </w:r>
      <w:r w:rsidR="00FE7713" w:rsidRPr="007F10E5">
        <w:rPr>
          <w:rFonts w:ascii="Arial" w:hAnsi="Arial"/>
          <w:b/>
          <w:bCs/>
          <w:noProof w:val="0"/>
          <w:sz w:val="22"/>
          <w:szCs w:val="22"/>
        </w:rPr>
        <w:t>.</w:t>
      </w:r>
    </w:p>
    <w:p w:rsidR="007F10E5" w:rsidRDefault="007F10E5" w:rsidP="00367AC3">
      <w:pPr>
        <w:spacing w:line="360" w:lineRule="auto"/>
        <w:jc w:val="both"/>
        <w:rPr>
          <w:rFonts w:ascii="Arial" w:hAnsi="Arial"/>
          <w:b/>
          <w:bCs/>
          <w:noProof w:val="0"/>
          <w:sz w:val="22"/>
          <w:szCs w:val="22"/>
          <w:rtl/>
        </w:rPr>
      </w:pPr>
    </w:p>
    <w:p w:rsidR="00002E4C" w:rsidRDefault="00D460C9" w:rsidP="00361D8D">
      <w:pPr>
        <w:spacing w:line="360" w:lineRule="auto"/>
        <w:jc w:val="both"/>
        <w:rPr>
          <w:rFonts w:ascii="Arial" w:hAnsi="Arial"/>
          <w:noProof w:val="0"/>
          <w:rtl/>
        </w:rPr>
      </w:pPr>
      <w:r>
        <w:rPr>
          <w:rFonts w:ascii="Arial" w:hAnsi="Arial" w:hint="cs"/>
          <w:noProof w:val="0"/>
          <w:rtl/>
        </w:rPr>
        <w:t xml:space="preserve">מכאן, שמשנכנסו היורשים לנעלי המנוח זכותם לבקש להסיר את </w:t>
      </w:r>
      <w:r w:rsidR="00002E4C">
        <w:rPr>
          <w:rFonts w:ascii="Arial" w:hAnsi="Arial" w:hint="cs"/>
          <w:noProof w:val="0"/>
          <w:rtl/>
        </w:rPr>
        <w:t>החיסיון שעמד בשעתו למנוח, וכך עושים הם במקרה שלפני.</w:t>
      </w:r>
    </w:p>
    <w:p w:rsidR="00002E4C" w:rsidRDefault="00002E4C" w:rsidP="00361D8D">
      <w:pPr>
        <w:spacing w:line="360" w:lineRule="auto"/>
        <w:jc w:val="both"/>
        <w:rPr>
          <w:rFonts w:ascii="Arial" w:hAnsi="Arial"/>
          <w:noProof w:val="0"/>
          <w:rtl/>
        </w:rPr>
      </w:pPr>
    </w:p>
    <w:p w:rsidR="007F10E5" w:rsidRDefault="007F10E5" w:rsidP="00361D8D">
      <w:pPr>
        <w:spacing w:line="360" w:lineRule="auto"/>
        <w:jc w:val="both"/>
        <w:rPr>
          <w:rFonts w:ascii="Arial" w:hAnsi="Arial"/>
          <w:noProof w:val="0"/>
          <w:rtl/>
        </w:rPr>
      </w:pPr>
      <w:r w:rsidRPr="007F10E5">
        <w:rPr>
          <w:rFonts w:ascii="Arial" w:hAnsi="Arial" w:hint="cs"/>
          <w:noProof w:val="0"/>
          <w:rtl/>
        </w:rPr>
        <w:t>כך גם נפסק ב</w:t>
      </w:r>
      <w:r w:rsidRPr="007F10E5">
        <w:rPr>
          <w:rFonts w:ascii="Arial" w:hAnsi="Arial"/>
          <w:noProof w:val="0"/>
          <w:rtl/>
        </w:rPr>
        <w:t>רמ"ש 42302-10-15</w:t>
      </w:r>
      <w:r>
        <w:rPr>
          <w:rFonts w:ascii="Arial" w:hAnsi="Arial" w:hint="cs"/>
          <w:noProof w:val="0"/>
          <w:rtl/>
        </w:rPr>
        <w:t xml:space="preserve"> (ב"ש)</w:t>
      </w:r>
      <w:r w:rsidRPr="007F10E5">
        <w:rPr>
          <w:rFonts w:ascii="Arial" w:hAnsi="Arial"/>
          <w:noProof w:val="0"/>
          <w:rtl/>
        </w:rPr>
        <w:t xml:space="preserve"> צ</w:t>
      </w:r>
      <w:r w:rsidR="00361D8D">
        <w:rPr>
          <w:rFonts w:ascii="Arial" w:hAnsi="Arial" w:hint="cs"/>
          <w:noProof w:val="0"/>
          <w:rtl/>
        </w:rPr>
        <w:t>'</w:t>
      </w:r>
      <w:r w:rsidRPr="007F10E5">
        <w:rPr>
          <w:rFonts w:ascii="Arial" w:hAnsi="Arial"/>
          <w:noProof w:val="0"/>
          <w:rtl/>
        </w:rPr>
        <w:t xml:space="preserve"> ואח' נ' צ' ואח'</w:t>
      </w:r>
      <w:r w:rsidR="00361D8D">
        <w:rPr>
          <w:rFonts w:ascii="Arial" w:hAnsi="Arial" w:hint="cs"/>
          <w:noProof w:val="0"/>
          <w:rtl/>
        </w:rPr>
        <w:t>:</w:t>
      </w:r>
    </w:p>
    <w:p w:rsidR="00361D8D" w:rsidRDefault="00361D8D" w:rsidP="00361D8D">
      <w:pPr>
        <w:spacing w:line="360" w:lineRule="auto"/>
        <w:jc w:val="both"/>
        <w:rPr>
          <w:rFonts w:ascii="Arial" w:hAnsi="Arial"/>
          <w:noProof w:val="0"/>
          <w:rtl/>
        </w:rPr>
      </w:pPr>
    </w:p>
    <w:p w:rsidR="00361D8D" w:rsidRPr="00361D8D" w:rsidRDefault="00361D8D" w:rsidP="00361D8D">
      <w:pPr>
        <w:spacing w:line="360" w:lineRule="auto"/>
        <w:ind w:left="720"/>
        <w:jc w:val="both"/>
        <w:rPr>
          <w:rFonts w:ascii="Arial" w:hAnsi="Arial"/>
          <w:b/>
          <w:bCs/>
          <w:noProof w:val="0"/>
          <w:sz w:val="22"/>
          <w:szCs w:val="22"/>
        </w:rPr>
      </w:pPr>
      <w:r>
        <w:rPr>
          <w:rFonts w:ascii="Arial" w:hAnsi="Arial" w:hint="cs"/>
          <w:b/>
          <w:bCs/>
          <w:noProof w:val="0"/>
          <w:sz w:val="22"/>
          <w:szCs w:val="22"/>
          <w:rtl/>
        </w:rPr>
        <w:t>"</w:t>
      </w:r>
      <w:r w:rsidRPr="00361D8D">
        <w:rPr>
          <w:rFonts w:ascii="Arial" w:hAnsi="Arial"/>
          <w:b/>
          <w:bCs/>
          <w:noProof w:val="0"/>
          <w:sz w:val="22"/>
          <w:szCs w:val="22"/>
          <w:rtl/>
        </w:rPr>
        <w:t xml:space="preserve">על פי </w:t>
      </w:r>
      <w:hyperlink r:id="rId10" w:history="1">
        <w:r w:rsidRPr="00361D8D">
          <w:rPr>
            <w:rFonts w:ascii="Arial" w:hAnsi="Arial"/>
            <w:b/>
            <w:bCs/>
            <w:noProof w:val="0"/>
            <w:sz w:val="22"/>
            <w:szCs w:val="22"/>
            <w:rtl/>
          </w:rPr>
          <w:t>סעיף 1</w:t>
        </w:r>
      </w:hyperlink>
      <w:r w:rsidRPr="00361D8D">
        <w:rPr>
          <w:rFonts w:ascii="Arial" w:hAnsi="Arial"/>
          <w:b/>
          <w:bCs/>
          <w:noProof w:val="0"/>
          <w:sz w:val="22"/>
          <w:szCs w:val="22"/>
          <w:rtl/>
        </w:rPr>
        <w:t xml:space="preserve"> ל</w:t>
      </w:r>
      <w:hyperlink r:id="rId11" w:history="1">
        <w:r w:rsidRPr="00361D8D">
          <w:rPr>
            <w:rFonts w:ascii="Arial" w:hAnsi="Arial"/>
            <w:b/>
            <w:bCs/>
            <w:noProof w:val="0"/>
            <w:sz w:val="22"/>
            <w:szCs w:val="22"/>
            <w:rtl/>
          </w:rPr>
          <w:t>חוק הכשרות המשפטית והאפוטרופסות</w:t>
        </w:r>
      </w:hyperlink>
      <w:r w:rsidRPr="00361D8D">
        <w:rPr>
          <w:rFonts w:ascii="Arial" w:hAnsi="Arial"/>
          <w:b/>
          <w:bCs/>
          <w:noProof w:val="0"/>
          <w:sz w:val="22"/>
          <w:szCs w:val="22"/>
          <w:rtl/>
        </w:rPr>
        <w:t xml:space="preserve">, התשכ"ב-1962, כל אדם כשר לזכויות ולחובות ממר לידתו ועד מותו. </w:t>
      </w:r>
      <w:r w:rsidRPr="00361D8D">
        <w:rPr>
          <w:rFonts w:ascii="Arial" w:hAnsi="Arial"/>
          <w:b/>
          <w:bCs/>
          <w:noProof w:val="0"/>
          <w:sz w:val="22"/>
          <w:szCs w:val="22"/>
          <w:u w:val="single"/>
          <w:rtl/>
        </w:rPr>
        <w:t>יחד עם זאת, הגישה המקובלת היא כי החיסיון אינו ב</w:t>
      </w:r>
      <w:r w:rsidR="007F6437">
        <w:rPr>
          <w:rFonts w:ascii="Arial" w:hAnsi="Arial"/>
          <w:b/>
          <w:bCs/>
          <w:noProof w:val="0"/>
          <w:sz w:val="22"/>
          <w:szCs w:val="22"/>
          <w:u w:val="single"/>
        </w:rPr>
        <w:t>XXX</w:t>
      </w:r>
      <w:r w:rsidRPr="00361D8D">
        <w:rPr>
          <w:rFonts w:ascii="Arial" w:hAnsi="Arial"/>
          <w:b/>
          <w:bCs/>
          <w:noProof w:val="0"/>
          <w:sz w:val="22"/>
          <w:szCs w:val="22"/>
          <w:u w:val="single"/>
          <w:rtl/>
        </w:rPr>
        <w:t xml:space="preserve"> ועובר מן העולם עם מותו של הלקוח אלא עובר בירושה ליורשיו</w:t>
      </w:r>
      <w:r w:rsidRPr="00361D8D">
        <w:rPr>
          <w:rFonts w:ascii="Arial" w:hAnsi="Arial"/>
          <w:b/>
          <w:bCs/>
          <w:noProof w:val="0"/>
          <w:sz w:val="22"/>
          <w:szCs w:val="22"/>
          <w:rtl/>
        </w:rPr>
        <w:t xml:space="preserve"> (ר' י' </w:t>
      </w:r>
      <w:hyperlink r:id="rId12" w:history="1">
        <w:r w:rsidRPr="00361D8D">
          <w:rPr>
            <w:rFonts w:ascii="Arial" w:hAnsi="Arial"/>
            <w:b/>
            <w:bCs/>
            <w:noProof w:val="0"/>
            <w:sz w:val="22"/>
            <w:szCs w:val="22"/>
            <w:rtl/>
          </w:rPr>
          <w:t>קדמי "על הראיות" חלק</w:t>
        </w:r>
      </w:hyperlink>
      <w:r w:rsidRPr="00361D8D">
        <w:rPr>
          <w:rFonts w:ascii="Arial" w:hAnsi="Arial"/>
          <w:b/>
          <w:bCs/>
          <w:noProof w:val="0"/>
          <w:sz w:val="22"/>
          <w:szCs w:val="22"/>
          <w:rtl/>
        </w:rPr>
        <w:t xml:space="preserve"> שלישי 1073; ת"א (</w:t>
      </w:r>
      <w:hyperlink r:id="rId13" w:history="1">
        <w:r w:rsidRPr="00361D8D">
          <w:rPr>
            <w:rFonts w:ascii="Arial" w:hAnsi="Arial"/>
            <w:b/>
            <w:bCs/>
            <w:noProof w:val="0"/>
            <w:sz w:val="22"/>
            <w:szCs w:val="22"/>
            <w:rtl/>
          </w:rPr>
          <w:t>ת"א 1088/87</w:t>
        </w:r>
      </w:hyperlink>
      <w:r w:rsidRPr="00361D8D">
        <w:rPr>
          <w:rFonts w:ascii="Arial" w:hAnsi="Arial"/>
          <w:b/>
          <w:bCs/>
          <w:noProof w:val="0"/>
          <w:sz w:val="22"/>
          <w:szCs w:val="22"/>
          <w:rtl/>
        </w:rPr>
        <w:t xml:space="preserve"> תם נ' תם [פורסם בנבו] ; </w:t>
      </w:r>
      <w:hyperlink r:id="rId14" w:history="1">
        <w:r w:rsidRPr="00361D8D">
          <w:rPr>
            <w:rFonts w:ascii="Arial" w:hAnsi="Arial"/>
            <w:b/>
            <w:bCs/>
            <w:noProof w:val="0"/>
            <w:sz w:val="22"/>
            <w:szCs w:val="22"/>
            <w:rtl/>
          </w:rPr>
          <w:t>ת"ע (י-ם) 43032/00</w:t>
        </w:r>
      </w:hyperlink>
      <w:r w:rsidRPr="00361D8D">
        <w:rPr>
          <w:rFonts w:ascii="Arial" w:hAnsi="Arial"/>
          <w:b/>
          <w:bCs/>
          <w:noProof w:val="0"/>
          <w:sz w:val="22"/>
          <w:szCs w:val="22"/>
          <w:rtl/>
        </w:rPr>
        <w:t xml:space="preserve">) [פורסם בנבו] . השיקולים הם שלא להרתיע אדם ממסירת מידע לעורך דינו מחשש שלאחר מותו יגיע המידע לאחרים, כמו גם הרצון להגן על פרטיותו ועל כבודו של המת. יש לזכור עם זאת כי החיסיון האמור, במהותו, אינו מושתת על הזכות לפרטיות אלא על הזכות לייצוג משפטי. </w:t>
      </w:r>
    </w:p>
    <w:p w:rsidR="00361D8D" w:rsidRPr="00361D8D" w:rsidRDefault="00361D8D" w:rsidP="00361D8D">
      <w:pPr>
        <w:spacing w:line="360" w:lineRule="auto"/>
        <w:jc w:val="both"/>
        <w:rPr>
          <w:rFonts w:ascii="Arial" w:hAnsi="Arial"/>
          <w:b/>
          <w:bCs/>
          <w:noProof w:val="0"/>
          <w:sz w:val="22"/>
          <w:szCs w:val="22"/>
          <w:rtl/>
        </w:rPr>
      </w:pPr>
    </w:p>
    <w:p w:rsidR="00361D8D" w:rsidRDefault="00361D8D" w:rsidP="00361D8D">
      <w:pPr>
        <w:spacing w:line="360" w:lineRule="auto"/>
        <w:ind w:left="720"/>
        <w:jc w:val="both"/>
        <w:rPr>
          <w:rFonts w:ascii="Arial" w:hAnsi="Arial"/>
          <w:b/>
          <w:bCs/>
          <w:noProof w:val="0"/>
          <w:sz w:val="22"/>
          <w:szCs w:val="22"/>
          <w:u w:val="single"/>
          <w:rtl/>
        </w:rPr>
      </w:pPr>
      <w:r w:rsidRPr="00361D8D">
        <w:rPr>
          <w:rFonts w:ascii="Arial" w:hAnsi="Arial"/>
          <w:b/>
          <w:bCs/>
          <w:noProof w:val="0"/>
          <w:sz w:val="22"/>
          <w:szCs w:val="22"/>
          <w:u w:val="single"/>
          <w:rtl/>
        </w:rPr>
        <w:t>אין לשכוח גם שתוצאת החיסיון היא מניעת מידע מבית המשפט והכבדה על גילוי האמת ואין להרחיב את יריעת החיסיון לאחר פטירת הלקוח, מעבר למתחייב ומעבר לאיזון הראוי בין האינטרסים השונים, המתעוררים בהקשר הנדון.</w:t>
      </w:r>
    </w:p>
    <w:p w:rsidR="00361D8D" w:rsidRPr="00361D8D" w:rsidRDefault="00361D8D" w:rsidP="00361D8D">
      <w:pPr>
        <w:spacing w:line="360" w:lineRule="auto"/>
        <w:ind w:left="720"/>
        <w:jc w:val="both"/>
        <w:rPr>
          <w:rFonts w:ascii="Arial" w:hAnsi="Arial"/>
          <w:b/>
          <w:bCs/>
          <w:noProof w:val="0"/>
          <w:sz w:val="22"/>
          <w:szCs w:val="22"/>
          <w:rtl/>
        </w:rPr>
      </w:pPr>
      <w:r w:rsidRPr="00361D8D">
        <w:rPr>
          <w:rFonts w:ascii="Arial" w:hAnsi="Arial" w:hint="cs"/>
          <w:b/>
          <w:bCs/>
          <w:noProof w:val="0"/>
          <w:sz w:val="22"/>
          <w:szCs w:val="22"/>
          <w:rtl/>
        </w:rPr>
        <w:t>......</w:t>
      </w:r>
    </w:p>
    <w:p w:rsidR="00361D8D" w:rsidRPr="00FA044C" w:rsidRDefault="00361D8D" w:rsidP="00FA044C">
      <w:pPr>
        <w:spacing w:line="360" w:lineRule="auto"/>
        <w:ind w:left="720"/>
        <w:jc w:val="both"/>
        <w:rPr>
          <w:rFonts w:ascii="Arial" w:hAnsi="Arial"/>
          <w:b/>
          <w:bCs/>
          <w:noProof w:val="0"/>
          <w:sz w:val="22"/>
          <w:szCs w:val="22"/>
          <w:rtl/>
        </w:rPr>
      </w:pPr>
      <w:r w:rsidRPr="00FA044C">
        <w:rPr>
          <w:rFonts w:ascii="Arial" w:hAnsi="Arial"/>
          <w:b/>
          <w:bCs/>
          <w:noProof w:val="0"/>
          <w:sz w:val="22"/>
          <w:szCs w:val="22"/>
          <w:rtl/>
        </w:rPr>
        <w:t xml:space="preserve">בית המשפט - המצווה בכבודו של המת - מצווה בראש וראשונה לברר האם הצוואה משקפת את "רצונו הנחזה" או את "רצונו החופשי" של המצווה. כדי לברר זאת, אין מנוס מהיזקקות לראיות שנוגעות לעניינים הפרטיים והאינטימיים ביותר של המצווה, ובכלל זה מצבו הגופני והנפשי, תלותו בזולת, מערכת יחסיו עם הסובבים אותו ועם עורך הצוואה ונסיבות עריכת הצוואה. </w:t>
      </w:r>
      <w:r w:rsidRPr="00FA044C">
        <w:rPr>
          <w:rFonts w:ascii="Arial" w:hAnsi="Arial"/>
          <w:b/>
          <w:bCs/>
          <w:noProof w:val="0"/>
          <w:sz w:val="22"/>
          <w:szCs w:val="22"/>
          <w:u w:val="single"/>
          <w:rtl/>
        </w:rPr>
        <w:t>דומה כי בהליך הנסב על תוקפה של צוואה, האינטרס שבכיבוד רצונו של המת מתוך שמירת כבוד המת, גובר על אינטרסים אחרים, ובהם שמירת הפרטיות של המנוח ושמירה על חסיונות שעמדו לו בחייו ובכללם חסיון עו"ד-לקוח. אינטרסים אלה נסוגים מפני אינטרס העל של התחקות אחר רצונו האמיתי והחופשי של המצווה, והכל מתוך מחויבות לכבודו. נמצא כי בהליכי קיום צוואה והתנגדות, גילוי המידע לא רק שהוא משרת את הערך החברתי הכללי של גילוי האמת ועשיית משפט צדק, אלא שהוא מתחייב מהתכלית העומדת ביסוד הליכי קיום צוואה</w:t>
      </w:r>
      <w:r w:rsidRPr="00FA044C">
        <w:rPr>
          <w:rFonts w:ascii="Arial" w:hAnsi="Arial"/>
          <w:b/>
          <w:bCs/>
          <w:noProof w:val="0"/>
          <w:sz w:val="22"/>
          <w:szCs w:val="22"/>
          <w:rtl/>
        </w:rPr>
        <w:t>.</w:t>
      </w:r>
      <w:r w:rsidRPr="00FA044C">
        <w:rPr>
          <w:rFonts w:ascii="Arial" w:hAnsi="Arial" w:hint="cs"/>
          <w:b/>
          <w:bCs/>
          <w:noProof w:val="0"/>
          <w:sz w:val="22"/>
          <w:szCs w:val="22"/>
          <w:rtl/>
        </w:rPr>
        <w:t>"</w:t>
      </w:r>
      <w:r w:rsidR="00FA044C" w:rsidRPr="00FA044C">
        <w:rPr>
          <w:rFonts w:ascii="Arial" w:hAnsi="Arial" w:hint="cs"/>
          <w:b/>
          <w:bCs/>
          <w:noProof w:val="0"/>
          <w:sz w:val="22"/>
          <w:szCs w:val="22"/>
          <w:rtl/>
        </w:rPr>
        <w:t xml:space="preserve">   [ההדגשות שלי א.ו]</w:t>
      </w:r>
    </w:p>
    <w:p w:rsidR="00361D8D" w:rsidRDefault="00361D8D" w:rsidP="00361D8D">
      <w:pPr>
        <w:spacing w:line="360" w:lineRule="auto"/>
        <w:jc w:val="both"/>
        <w:rPr>
          <w:rFonts w:ascii="Arial" w:hAnsi="Arial"/>
          <w:noProof w:val="0"/>
          <w:rtl/>
        </w:rPr>
      </w:pPr>
    </w:p>
    <w:p w:rsidR="00D00175" w:rsidRDefault="00D00175" w:rsidP="00F367DC">
      <w:pPr>
        <w:spacing w:line="360" w:lineRule="auto"/>
        <w:jc w:val="both"/>
        <w:rPr>
          <w:rFonts w:ascii="Arial" w:hAnsi="Arial"/>
          <w:noProof w:val="0"/>
          <w:rtl/>
        </w:rPr>
      </w:pPr>
      <w:r>
        <w:rPr>
          <w:rFonts w:ascii="Arial" w:hAnsi="Arial" w:hint="cs"/>
          <w:noProof w:val="0"/>
          <w:rtl/>
        </w:rPr>
        <w:t xml:space="preserve">מכל האמור לעיל </w:t>
      </w:r>
      <w:r w:rsidR="00F367DC">
        <w:rPr>
          <w:rFonts w:ascii="Arial" w:hAnsi="Arial" w:hint="cs"/>
          <w:noProof w:val="0"/>
          <w:rtl/>
        </w:rPr>
        <w:t>מצאתי</w:t>
      </w:r>
      <w:r>
        <w:rPr>
          <w:rFonts w:ascii="Arial" w:hAnsi="Arial" w:hint="cs"/>
          <w:noProof w:val="0"/>
          <w:rtl/>
        </w:rPr>
        <w:t xml:space="preserve"> לקבל את הבקשה, להסיר את החיסיון כבקשת היורשים ולהורות לאפוט' לדין להמציא לתיק בית המשפט ולצדדים את החומרים המצויים בידיה.</w:t>
      </w:r>
    </w:p>
    <w:p w:rsidR="00D00175" w:rsidRDefault="00D00175" w:rsidP="00361D8D">
      <w:pPr>
        <w:spacing w:line="360" w:lineRule="auto"/>
        <w:jc w:val="both"/>
        <w:rPr>
          <w:rFonts w:ascii="Arial" w:hAnsi="Arial"/>
          <w:noProof w:val="0"/>
          <w:rtl/>
        </w:rPr>
      </w:pPr>
    </w:p>
    <w:p w:rsidR="00FA044C" w:rsidRDefault="00744F8A" w:rsidP="007F6437">
      <w:pPr>
        <w:spacing w:line="360" w:lineRule="auto"/>
        <w:jc w:val="both"/>
        <w:rPr>
          <w:rFonts w:ascii="Arial" w:hAnsi="Arial"/>
          <w:noProof w:val="0"/>
          <w:rtl/>
        </w:rPr>
      </w:pPr>
      <w:r>
        <w:rPr>
          <w:rFonts w:ascii="Arial" w:hAnsi="Arial" w:hint="cs"/>
          <w:noProof w:val="0"/>
          <w:rtl/>
        </w:rPr>
        <w:t>אשר לבקשה לאפשר למבקש להעיד בעדות מוקדמת (בקשה 15), בשלב זה לא מצאתי להיעתר לבקשה שכן בזמנו הטעם העיקרי בבקשה היה מגפת הקורונה, אשר בשילוב עם גילו של המבקש (</w:t>
      </w:r>
      <w:r w:rsidR="007F6437">
        <w:rPr>
          <w:rFonts w:ascii="Arial" w:hAnsi="Arial" w:hint="cs"/>
          <w:noProof w:val="0"/>
        </w:rPr>
        <w:t>XX</w:t>
      </w:r>
      <w:r>
        <w:rPr>
          <w:rFonts w:ascii="Arial" w:hAnsi="Arial" w:hint="cs"/>
          <w:noProof w:val="0"/>
          <w:rtl/>
        </w:rPr>
        <w:t>, אז) היוותה לטענת המבקש טעם מספיק שיש בו די כדי להצדיק את הבקשה.</w:t>
      </w:r>
    </w:p>
    <w:p w:rsidR="00744F8A" w:rsidRDefault="00744F8A" w:rsidP="00744F8A">
      <w:pPr>
        <w:spacing w:line="360" w:lineRule="auto"/>
        <w:jc w:val="both"/>
        <w:rPr>
          <w:rFonts w:ascii="Arial" w:hAnsi="Arial"/>
          <w:noProof w:val="0"/>
          <w:rtl/>
        </w:rPr>
      </w:pPr>
    </w:p>
    <w:p w:rsidR="00744F8A" w:rsidRDefault="00744F8A" w:rsidP="00744F8A">
      <w:pPr>
        <w:spacing w:line="360" w:lineRule="auto"/>
        <w:jc w:val="both"/>
        <w:rPr>
          <w:rFonts w:ascii="Arial" w:hAnsi="Arial"/>
          <w:noProof w:val="0"/>
          <w:rtl/>
        </w:rPr>
      </w:pPr>
      <w:r>
        <w:rPr>
          <w:rFonts w:ascii="Arial" w:hAnsi="Arial" w:hint="cs"/>
          <w:noProof w:val="0"/>
          <w:rtl/>
        </w:rPr>
        <w:t>משמגיפת הקורונה חלפה מן העולם, לא מצאתי כי יש די בגילו של המבקש בלבד כדי להוות נסיבה בגינה יש לחרוג מסדר הדברים הרגיל ולאפשר את העדתו המוקדמת, מה גם שלטענת המשיבה ייגרם לה נזק דיוני מהותי עקב חריגה זו.</w:t>
      </w:r>
      <w:r w:rsidR="00790E62">
        <w:rPr>
          <w:rFonts w:ascii="Arial" w:hAnsi="Arial" w:hint="cs"/>
          <w:noProof w:val="0"/>
          <w:rtl/>
        </w:rPr>
        <w:t xml:space="preserve"> לנוכח האמור, בקשה זו נדחית.</w:t>
      </w:r>
    </w:p>
    <w:p w:rsidR="00790E62" w:rsidRDefault="00790E62" w:rsidP="00744F8A">
      <w:pPr>
        <w:spacing w:line="360" w:lineRule="auto"/>
        <w:jc w:val="both"/>
        <w:rPr>
          <w:rFonts w:ascii="Arial" w:hAnsi="Arial"/>
          <w:noProof w:val="0"/>
          <w:rtl/>
        </w:rPr>
      </w:pPr>
    </w:p>
    <w:p w:rsidR="00790E62" w:rsidRDefault="00F367DC" w:rsidP="00744F8A">
      <w:pPr>
        <w:spacing w:line="360" w:lineRule="auto"/>
        <w:jc w:val="both"/>
        <w:rPr>
          <w:rFonts w:ascii="Arial" w:hAnsi="Arial"/>
          <w:noProof w:val="0"/>
          <w:rtl/>
        </w:rPr>
      </w:pPr>
      <w:r>
        <w:rPr>
          <w:rFonts w:ascii="Arial" w:hAnsi="Arial" w:hint="cs"/>
          <w:noProof w:val="0"/>
          <w:rtl/>
        </w:rPr>
        <w:t>סוף דבר:</w:t>
      </w:r>
    </w:p>
    <w:p w:rsidR="00F367DC" w:rsidRDefault="00F367DC" w:rsidP="00F367DC">
      <w:pPr>
        <w:pStyle w:val="ad"/>
        <w:numPr>
          <w:ilvl w:val="0"/>
          <w:numId w:val="1"/>
        </w:numPr>
        <w:spacing w:line="360" w:lineRule="auto"/>
        <w:jc w:val="both"/>
        <w:rPr>
          <w:rFonts w:ascii="Arial" w:hAnsi="Arial"/>
          <w:noProof w:val="0"/>
        </w:rPr>
      </w:pPr>
      <w:r>
        <w:rPr>
          <w:rFonts w:ascii="Arial" w:hAnsi="Arial" w:hint="cs"/>
          <w:noProof w:val="0"/>
          <w:rtl/>
        </w:rPr>
        <w:t>האפוט' לדין תסרוק לתיק את החומרים המצויים בידה אשר הוגשו במעטפה סגורה וחסויה לעיונו של בית המשפט</w:t>
      </w:r>
      <w:r w:rsidR="00F32831">
        <w:rPr>
          <w:rFonts w:ascii="Arial" w:hAnsi="Arial" w:hint="cs"/>
          <w:noProof w:val="0"/>
          <w:rtl/>
        </w:rPr>
        <w:t xml:space="preserve"> וזאת בתוך 14 יום</w:t>
      </w:r>
      <w:r>
        <w:rPr>
          <w:rFonts w:ascii="Arial" w:hAnsi="Arial" w:hint="cs"/>
          <w:noProof w:val="0"/>
          <w:rtl/>
        </w:rPr>
        <w:t>.</w:t>
      </w:r>
    </w:p>
    <w:p w:rsidR="00F367DC" w:rsidRPr="00F367DC" w:rsidRDefault="00F367DC" w:rsidP="00C67A89">
      <w:pPr>
        <w:pStyle w:val="ad"/>
        <w:numPr>
          <w:ilvl w:val="0"/>
          <w:numId w:val="1"/>
        </w:numPr>
        <w:spacing w:line="360" w:lineRule="auto"/>
        <w:jc w:val="both"/>
        <w:rPr>
          <w:rFonts w:ascii="Arial" w:hAnsi="Arial"/>
          <w:noProof w:val="0"/>
        </w:rPr>
      </w:pPr>
      <w:r>
        <w:rPr>
          <w:rFonts w:ascii="Arial" w:hAnsi="Arial" w:hint="cs"/>
          <w:noProof w:val="0"/>
          <w:rtl/>
        </w:rPr>
        <w:t xml:space="preserve">הצדדים יגישו </w:t>
      </w:r>
      <w:r w:rsidR="00F32831">
        <w:rPr>
          <w:rFonts w:ascii="Arial" w:hAnsi="Arial" w:hint="cs"/>
          <w:noProof w:val="0"/>
          <w:rtl/>
        </w:rPr>
        <w:t xml:space="preserve">בתוך 14 יום </w:t>
      </w:r>
      <w:r>
        <w:rPr>
          <w:rFonts w:ascii="Arial" w:hAnsi="Arial" w:hint="cs"/>
          <w:noProof w:val="0"/>
          <w:rtl/>
        </w:rPr>
        <w:t xml:space="preserve">רשימת מועדים </w:t>
      </w:r>
      <w:r w:rsidR="00F32831">
        <w:rPr>
          <w:rFonts w:ascii="Arial" w:hAnsi="Arial" w:hint="cs"/>
          <w:noProof w:val="0"/>
          <w:rtl/>
        </w:rPr>
        <w:t xml:space="preserve">מוסכמת </w:t>
      </w:r>
      <w:r>
        <w:rPr>
          <w:rFonts w:ascii="Arial" w:hAnsi="Arial" w:hint="cs"/>
          <w:noProof w:val="0"/>
          <w:rtl/>
        </w:rPr>
        <w:t xml:space="preserve">רחבה ככל האפשר לדיון קד"מ </w:t>
      </w:r>
      <w:r w:rsidR="00C67A89">
        <w:rPr>
          <w:rFonts w:ascii="Arial" w:hAnsi="Arial" w:hint="cs"/>
          <w:noProof w:val="0"/>
          <w:rtl/>
        </w:rPr>
        <w:t>מסכם</w:t>
      </w:r>
      <w:r>
        <w:rPr>
          <w:rFonts w:ascii="Arial" w:hAnsi="Arial" w:hint="cs"/>
          <w:noProof w:val="0"/>
          <w:rtl/>
        </w:rPr>
        <w:t xml:space="preserve">. </w:t>
      </w:r>
    </w:p>
    <w:p w:rsidR="00694556" w:rsidRPr="00DE1E7D" w:rsidRDefault="00694556">
      <w:pPr>
        <w:spacing w:line="360" w:lineRule="auto"/>
        <w:jc w:val="both"/>
        <w:rPr>
          <w:rFonts w:ascii="Arial" w:hAnsi="Arial"/>
          <w:noProof w:val="0"/>
          <w:rtl/>
        </w:rPr>
      </w:pPr>
    </w:p>
    <w:p w:rsidR="00F32831" w:rsidRDefault="00F32831">
      <w:pPr>
        <w:spacing w:line="360" w:lineRule="auto"/>
        <w:jc w:val="both"/>
        <w:rPr>
          <w:rFonts w:ascii="Arial" w:hAnsi="Arial"/>
          <w:noProof w:val="0"/>
          <w:rtl/>
        </w:rPr>
      </w:pPr>
      <w:r>
        <w:rPr>
          <w:rFonts w:ascii="Arial" w:hAnsi="Arial" w:hint="cs"/>
          <w:noProof w:val="0"/>
          <w:rtl/>
        </w:rPr>
        <w:t>החלטתי ניתנת לפרסום בהעדר פרטים מזהים.</w:t>
      </w:r>
    </w:p>
    <w:p w:rsidR="00F32831" w:rsidRDefault="00F32831">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ניסן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מרץ 2023</w:t>
          </w:r>
        </w:sdtContent>
      </w:sdt>
      <w:r w:rsidR="00005C8B">
        <w:rPr>
          <w:rFonts w:ascii="Arial" w:hAnsi="Arial"/>
          <w:noProof w:val="0"/>
          <w:rtl/>
        </w:rPr>
        <w:t>, בהעדר הצדדים.</w:t>
      </w:r>
    </w:p>
    <w:p w:rsidR="00C43648" w:rsidRDefault="002B102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64099408"/>
        </w:sdtPr>
        <w:sdtEndPr/>
        <w:sdtContent>
          <w:r w:rsidR="00633E52">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6"/>
      <w:headerReference w:type="default" r:id="rId17"/>
      <w:footerReference w:type="even" r:id="rId18"/>
      <w:footerReference w:type="default" r:id="rId19"/>
      <w:headerReference w:type="first" r:id="rId20"/>
      <w:footerReference w:type="first" r:id="rId2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029" w:rsidRDefault="002B1029">
      <w:r>
        <w:separator/>
      </w:r>
    </w:p>
  </w:endnote>
  <w:endnote w:type="continuationSeparator" w:id="0">
    <w:p w:rsidR="002B1029" w:rsidRDefault="002B1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577" w:rsidRDefault="00B7657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452C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452CE">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577" w:rsidRDefault="00B7657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029" w:rsidRDefault="002B1029">
      <w:r>
        <w:separator/>
      </w:r>
    </w:p>
  </w:footnote>
  <w:footnote w:type="continuationSeparator" w:id="0">
    <w:p w:rsidR="002B1029" w:rsidRDefault="002B1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577" w:rsidRDefault="00B7657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B1029" w:rsidP="00D750E3">
          <w:pPr>
            <w:rPr>
              <w:sz w:val="20"/>
              <w:szCs w:val="20"/>
              <w:rtl/>
            </w:rPr>
          </w:pPr>
          <w:sdt>
            <w:sdtPr>
              <w:rPr>
                <w:rtl/>
              </w:rPr>
              <w:alias w:val="1170"/>
              <w:tag w:val="1170"/>
              <w:id w:val="1066377040"/>
              <w:text w:multiLine="1"/>
            </w:sdtPr>
            <w:sdtEndPr/>
            <w:sdtContent>
              <w:r w:rsidR="00897DAF">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52931-01-21</w:t>
              </w:r>
            </w:sdtContent>
          </w:sdt>
          <w:r w:rsidR="00005C8B">
            <w:rPr>
              <w:b/>
              <w:bCs/>
              <w:noProof w:val="0"/>
              <w:sz w:val="26"/>
              <w:szCs w:val="26"/>
              <w:rtl/>
            </w:rPr>
            <w:t xml:space="preserve"> </w:t>
          </w:r>
          <w:r w:rsidR="007D45E3">
            <w:rPr>
              <w:rFonts w:hint="cs"/>
              <w:rtl/>
            </w:rPr>
            <w:t xml:space="preserve">                           </w:t>
          </w:r>
          <w:r w:rsidR="007D45E3">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307073_3</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6577" w:rsidRDefault="00B7657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89611B"/>
    <w:multiLevelType w:val="hybridMultilevel"/>
    <w:tmpl w:val="C8B2C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0A82"/>
    <w:rsid w:val="0000226B"/>
    <w:rsid w:val="00002E4C"/>
    <w:rsid w:val="00005C8B"/>
    <w:rsid w:val="000229A1"/>
    <w:rsid w:val="0004034C"/>
    <w:rsid w:val="000529D2"/>
    <w:rsid w:val="000564AB"/>
    <w:rsid w:val="00064FBD"/>
    <w:rsid w:val="00082AB2"/>
    <w:rsid w:val="000906FE"/>
    <w:rsid w:val="00096AF7"/>
    <w:rsid w:val="000B344B"/>
    <w:rsid w:val="000B5644"/>
    <w:rsid w:val="000C3B0F"/>
    <w:rsid w:val="000C3B60"/>
    <w:rsid w:val="000E0DD2"/>
    <w:rsid w:val="000E22CA"/>
    <w:rsid w:val="000E3AF1"/>
    <w:rsid w:val="000F0BC8"/>
    <w:rsid w:val="000F0DD6"/>
    <w:rsid w:val="00107E6D"/>
    <w:rsid w:val="0011194C"/>
    <w:rsid w:val="0011424C"/>
    <w:rsid w:val="001173C6"/>
    <w:rsid w:val="001367BC"/>
    <w:rsid w:val="00144D2A"/>
    <w:rsid w:val="0014653E"/>
    <w:rsid w:val="00180519"/>
    <w:rsid w:val="001807A2"/>
    <w:rsid w:val="00182289"/>
    <w:rsid w:val="00191C82"/>
    <w:rsid w:val="001C4003"/>
    <w:rsid w:val="001D4DBF"/>
    <w:rsid w:val="001E75CA"/>
    <w:rsid w:val="001F7811"/>
    <w:rsid w:val="002265FF"/>
    <w:rsid w:val="00234943"/>
    <w:rsid w:val="0024228A"/>
    <w:rsid w:val="00271B56"/>
    <w:rsid w:val="002B1029"/>
    <w:rsid w:val="002C344E"/>
    <w:rsid w:val="002C3F4A"/>
    <w:rsid w:val="002E75E9"/>
    <w:rsid w:val="00307A6A"/>
    <w:rsid w:val="00307C40"/>
    <w:rsid w:val="00320433"/>
    <w:rsid w:val="003230C7"/>
    <w:rsid w:val="00327E50"/>
    <w:rsid w:val="0033597A"/>
    <w:rsid w:val="0034151D"/>
    <w:rsid w:val="00343D89"/>
    <w:rsid w:val="0035127B"/>
    <w:rsid w:val="00361D8D"/>
    <w:rsid w:val="00362445"/>
    <w:rsid w:val="00362612"/>
    <w:rsid w:val="0036743F"/>
    <w:rsid w:val="00367AC3"/>
    <w:rsid w:val="003715DD"/>
    <w:rsid w:val="003743DC"/>
    <w:rsid w:val="003823E0"/>
    <w:rsid w:val="00392176"/>
    <w:rsid w:val="003A4521"/>
    <w:rsid w:val="003D1C8C"/>
    <w:rsid w:val="003E3D87"/>
    <w:rsid w:val="0040096C"/>
    <w:rsid w:val="00406935"/>
    <w:rsid w:val="00414F1F"/>
    <w:rsid w:val="0042318E"/>
    <w:rsid w:val="0043125D"/>
    <w:rsid w:val="00433006"/>
    <w:rsid w:val="0043502B"/>
    <w:rsid w:val="004443AC"/>
    <w:rsid w:val="00444B02"/>
    <w:rsid w:val="00446D79"/>
    <w:rsid w:val="00451E28"/>
    <w:rsid w:val="00462C62"/>
    <w:rsid w:val="00465477"/>
    <w:rsid w:val="00465D36"/>
    <w:rsid w:val="00480FED"/>
    <w:rsid w:val="004875C1"/>
    <w:rsid w:val="004A499C"/>
    <w:rsid w:val="004C17EE"/>
    <w:rsid w:val="004C4BDF"/>
    <w:rsid w:val="004D1187"/>
    <w:rsid w:val="004D3AA0"/>
    <w:rsid w:val="004E1987"/>
    <w:rsid w:val="004E2E15"/>
    <w:rsid w:val="004E6E3C"/>
    <w:rsid w:val="004F0E74"/>
    <w:rsid w:val="00520898"/>
    <w:rsid w:val="00523621"/>
    <w:rsid w:val="00524986"/>
    <w:rsid w:val="005268F6"/>
    <w:rsid w:val="00534284"/>
    <w:rsid w:val="00547DB7"/>
    <w:rsid w:val="005F4F09"/>
    <w:rsid w:val="0061431B"/>
    <w:rsid w:val="00622BAA"/>
    <w:rsid w:val="006306CF"/>
    <w:rsid w:val="00633E52"/>
    <w:rsid w:val="00636737"/>
    <w:rsid w:val="00644E9A"/>
    <w:rsid w:val="00671BD5"/>
    <w:rsid w:val="006805C1"/>
    <w:rsid w:val="00686C21"/>
    <w:rsid w:val="006931C1"/>
    <w:rsid w:val="00694556"/>
    <w:rsid w:val="006C30C5"/>
    <w:rsid w:val="006C4820"/>
    <w:rsid w:val="006D3B31"/>
    <w:rsid w:val="006E0D96"/>
    <w:rsid w:val="006E1A53"/>
    <w:rsid w:val="006F56E6"/>
    <w:rsid w:val="00704EDA"/>
    <w:rsid w:val="007065E0"/>
    <w:rsid w:val="00721122"/>
    <w:rsid w:val="00744F8A"/>
    <w:rsid w:val="00753019"/>
    <w:rsid w:val="00754801"/>
    <w:rsid w:val="00761441"/>
    <w:rsid w:val="00790E62"/>
    <w:rsid w:val="00795365"/>
    <w:rsid w:val="007A351D"/>
    <w:rsid w:val="007B7765"/>
    <w:rsid w:val="007C5BDD"/>
    <w:rsid w:val="007D45E3"/>
    <w:rsid w:val="007E6115"/>
    <w:rsid w:val="007F10E5"/>
    <w:rsid w:val="007F4609"/>
    <w:rsid w:val="007F6437"/>
    <w:rsid w:val="00814468"/>
    <w:rsid w:val="008176A1"/>
    <w:rsid w:val="00820005"/>
    <w:rsid w:val="00844318"/>
    <w:rsid w:val="0086061C"/>
    <w:rsid w:val="00863F5D"/>
    <w:rsid w:val="00870890"/>
    <w:rsid w:val="00873602"/>
    <w:rsid w:val="00875D12"/>
    <w:rsid w:val="00881CCE"/>
    <w:rsid w:val="0088479D"/>
    <w:rsid w:val="00896889"/>
    <w:rsid w:val="00897DAF"/>
    <w:rsid w:val="008A0826"/>
    <w:rsid w:val="008C5714"/>
    <w:rsid w:val="008D10B2"/>
    <w:rsid w:val="00903896"/>
    <w:rsid w:val="00906F3D"/>
    <w:rsid w:val="0094424E"/>
    <w:rsid w:val="00955642"/>
    <w:rsid w:val="009622DF"/>
    <w:rsid w:val="0096493F"/>
    <w:rsid w:val="00967DFF"/>
    <w:rsid w:val="009719B5"/>
    <w:rsid w:val="00994341"/>
    <w:rsid w:val="00996935"/>
    <w:rsid w:val="009D1A48"/>
    <w:rsid w:val="009E1CE7"/>
    <w:rsid w:val="009E4EA5"/>
    <w:rsid w:val="009F164B"/>
    <w:rsid w:val="009F323C"/>
    <w:rsid w:val="00A15616"/>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7403B"/>
    <w:rsid w:val="00B76577"/>
    <w:rsid w:val="00B809AD"/>
    <w:rsid w:val="00B80CBD"/>
    <w:rsid w:val="00B86096"/>
    <w:rsid w:val="00B93932"/>
    <w:rsid w:val="00B964D9"/>
    <w:rsid w:val="00BA0A7C"/>
    <w:rsid w:val="00BA517C"/>
    <w:rsid w:val="00BB3D05"/>
    <w:rsid w:val="00BB73BE"/>
    <w:rsid w:val="00BC2D89"/>
    <w:rsid w:val="00BD6531"/>
    <w:rsid w:val="00BE05B2"/>
    <w:rsid w:val="00BF1908"/>
    <w:rsid w:val="00C2065B"/>
    <w:rsid w:val="00C22D93"/>
    <w:rsid w:val="00C23458"/>
    <w:rsid w:val="00C31120"/>
    <w:rsid w:val="00C34482"/>
    <w:rsid w:val="00C404DA"/>
    <w:rsid w:val="00C43648"/>
    <w:rsid w:val="00C50A9F"/>
    <w:rsid w:val="00C642FA"/>
    <w:rsid w:val="00C67A89"/>
    <w:rsid w:val="00C84480"/>
    <w:rsid w:val="00C95AA4"/>
    <w:rsid w:val="00CA61A9"/>
    <w:rsid w:val="00CC7622"/>
    <w:rsid w:val="00CD608F"/>
    <w:rsid w:val="00CF6BB7"/>
    <w:rsid w:val="00D00175"/>
    <w:rsid w:val="00D04AA4"/>
    <w:rsid w:val="00D27982"/>
    <w:rsid w:val="00D33B86"/>
    <w:rsid w:val="00D44968"/>
    <w:rsid w:val="00D452CE"/>
    <w:rsid w:val="00D460C9"/>
    <w:rsid w:val="00D53924"/>
    <w:rsid w:val="00D55D0C"/>
    <w:rsid w:val="00D750E3"/>
    <w:rsid w:val="00D96D8C"/>
    <w:rsid w:val="00DA5A3D"/>
    <w:rsid w:val="00DA6649"/>
    <w:rsid w:val="00DB1AA4"/>
    <w:rsid w:val="00DC1259"/>
    <w:rsid w:val="00DC1BD2"/>
    <w:rsid w:val="00DC2571"/>
    <w:rsid w:val="00DC487C"/>
    <w:rsid w:val="00DE1E7D"/>
    <w:rsid w:val="00DE6BF6"/>
    <w:rsid w:val="00E04E84"/>
    <w:rsid w:val="00E1068A"/>
    <w:rsid w:val="00E25884"/>
    <w:rsid w:val="00E25B55"/>
    <w:rsid w:val="00E31C2B"/>
    <w:rsid w:val="00E46187"/>
    <w:rsid w:val="00E5426A"/>
    <w:rsid w:val="00E54642"/>
    <w:rsid w:val="00E54CD9"/>
    <w:rsid w:val="00E725AD"/>
    <w:rsid w:val="00E80CBE"/>
    <w:rsid w:val="00E962E3"/>
    <w:rsid w:val="00EB1963"/>
    <w:rsid w:val="00EB50B6"/>
    <w:rsid w:val="00EB6C79"/>
    <w:rsid w:val="00EC0972"/>
    <w:rsid w:val="00EC37E9"/>
    <w:rsid w:val="00F038D8"/>
    <w:rsid w:val="00F06995"/>
    <w:rsid w:val="00F13623"/>
    <w:rsid w:val="00F32831"/>
    <w:rsid w:val="00F367DC"/>
    <w:rsid w:val="00F41296"/>
    <w:rsid w:val="00F43EA0"/>
    <w:rsid w:val="00F44D1D"/>
    <w:rsid w:val="00F84B6D"/>
    <w:rsid w:val="00F957E8"/>
    <w:rsid w:val="00FA044C"/>
    <w:rsid w:val="00FA311A"/>
    <w:rsid w:val="00FA5FDA"/>
    <w:rsid w:val="00FB6AB3"/>
    <w:rsid w:val="00FD1419"/>
    <w:rsid w:val="00FD79E4"/>
    <w:rsid w:val="00FE2818"/>
    <w:rsid w:val="00FE2894"/>
    <w:rsid w:val="00FE7713"/>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361D8D"/>
    <w:rPr>
      <w:color w:val="0000FF"/>
      <w:u w:val="single"/>
    </w:rPr>
  </w:style>
  <w:style w:type="paragraph" w:styleId="ad">
    <w:name w:val="List Paragraph"/>
    <w:basedOn w:val="a"/>
    <w:uiPriority w:val="34"/>
    <w:qFormat/>
    <w:rsid w:val="00F367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827842">
      <w:bodyDiv w:val="1"/>
      <w:marLeft w:val="0"/>
      <w:marRight w:val="0"/>
      <w:marTop w:val="0"/>
      <w:marBottom w:val="0"/>
      <w:divBdr>
        <w:top w:val="none" w:sz="0" w:space="0" w:color="auto"/>
        <w:left w:val="none" w:sz="0" w:space="0" w:color="auto"/>
        <w:bottom w:val="none" w:sz="0" w:space="0" w:color="auto"/>
        <w:right w:val="none" w:sz="0" w:space="0" w:color="auto"/>
      </w:divBdr>
    </w:div>
    <w:div w:id="665985063">
      <w:bodyDiv w:val="1"/>
      <w:marLeft w:val="0"/>
      <w:marRight w:val="0"/>
      <w:marTop w:val="0"/>
      <w:marBottom w:val="0"/>
      <w:divBdr>
        <w:top w:val="none" w:sz="0" w:space="0" w:color="auto"/>
        <w:left w:val="none" w:sz="0" w:space="0" w:color="auto"/>
        <w:bottom w:val="none" w:sz="0" w:space="0" w:color="auto"/>
        <w:right w:val="none" w:sz="0" w:space="0" w:color="auto"/>
      </w:divBdr>
    </w:div>
    <w:div w:id="117893185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israelbar.org.il/newspaper_innerData3.asp?pgId=102400&amp;catId=60&amp;path_catID=60&amp;fatherId=102274" TargetMode="External"/><Relationship Id="rId13" Type="http://schemas.openxmlformats.org/officeDocument/2006/relationships/hyperlink" Target="http://www.nevo.co.il/case/2002914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nevo.co.il/safrut/bookgroup/2156"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0325"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jpg"/><Relationship Id="rId23" Type="http://schemas.openxmlformats.org/officeDocument/2006/relationships/glossaryDocument" Target="glossary/document.xml"/><Relationship Id="rId10" Type="http://schemas.openxmlformats.org/officeDocument/2006/relationships/hyperlink" Target="http://www.nevo.co.il/law/70325/1"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www.nevo.co.il/case/2256987"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91162" w:rsidP="00C91162">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405FEA" w:rsidP="00405FEA">
          <w:pPr>
            <w:pStyle w:val="BAA7C8D270FD4AD58EEC53F0343E378A6"/>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
      <w:docPartPr>
        <w:name w:val="29BBD408062D41728D690A1D9BD5B602"/>
        <w:category>
          <w:name w:val="כללי"/>
          <w:gallery w:val="placeholder"/>
        </w:category>
        <w:types>
          <w:type w:val="bbPlcHdr"/>
        </w:types>
        <w:behaviors>
          <w:behavior w:val="content"/>
        </w:behaviors>
        <w:guid w:val="{C04B09E4-DC96-4059-8336-7E576C3520AB}"/>
      </w:docPartPr>
      <w:docPartBody>
        <w:p w:rsidR="0086433F" w:rsidRDefault="00405FEA" w:rsidP="00405FEA">
          <w:pPr>
            <w:pStyle w:val="29BBD408062D41728D690A1D9BD5B6026"/>
          </w:pPr>
          <w:r w:rsidRPr="00E54CD9">
            <w:rPr>
              <w:rFonts w:ascii="Arial" w:hAnsi="Arial" w:hint="eastAsia"/>
              <w:b/>
              <w:bCs/>
              <w:noProof w:val="0"/>
              <w:sz w:val="26"/>
              <w:szCs w:val="26"/>
              <w:rtl/>
            </w:rPr>
            <w:t>מספר</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76C93"/>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9F01DF"/>
    <w:rsid w:val="00AA7CE3"/>
    <w:rsid w:val="00B42D7E"/>
    <w:rsid w:val="00B45677"/>
    <w:rsid w:val="00B91FA3"/>
    <w:rsid w:val="00BE6557"/>
    <w:rsid w:val="00C91162"/>
    <w:rsid w:val="00C96C06"/>
    <w:rsid w:val="00DC3C10"/>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C9116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1745</Words>
  <Characters>8727</Characters>
  <Application>Microsoft Office Word</Application>
  <DocSecurity>0</DocSecurity>
  <Lines>72</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2023-06-01T11:47:00Z</dcterms:created>
  <dcterms:modified xsi:type="dcterms:W3CDTF">2023-06-01T11:47:00Z</dcterms:modified>
</cp:coreProperties>
</file>